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E6C6" w14:textId="7C89BFE6" w:rsidR="00D12A5F" w:rsidRPr="00D12A5F" w:rsidRDefault="00D12A5F" w:rsidP="00D12A5F">
      <w:pPr>
        <w:rPr>
          <w:lang w:val="en-US"/>
        </w:rPr>
      </w:pPr>
      <w:r w:rsidRPr="00D12A5F">
        <w:rPr>
          <w:b/>
          <w:bCs/>
          <w:lang w:val="en-US"/>
        </w:rPr>
        <w:t xml:space="preserve">Country: </w:t>
      </w:r>
      <w:r w:rsidRPr="00D12A5F">
        <w:rPr>
          <w:lang w:val="en-US"/>
        </w:rPr>
        <w:t>The Italian Republic</w:t>
      </w:r>
    </w:p>
    <w:p w14:paraId="0F532E72" w14:textId="025E94AD" w:rsidR="00D12A5F" w:rsidRPr="00D12A5F" w:rsidRDefault="00D12A5F" w:rsidP="00D12A5F">
      <w:pPr>
        <w:rPr>
          <w:lang w:val="en-US"/>
        </w:rPr>
      </w:pPr>
      <w:r w:rsidRPr="00D12A5F">
        <w:rPr>
          <w:b/>
          <w:bCs/>
          <w:lang w:val="en-US"/>
        </w:rPr>
        <w:t xml:space="preserve">Committee: </w:t>
      </w:r>
      <w:r w:rsidRPr="00D12A5F">
        <w:rPr>
          <w:lang w:val="en-US"/>
        </w:rPr>
        <w:t>UNESCO</w:t>
      </w:r>
    </w:p>
    <w:p w14:paraId="689E4253" w14:textId="1CC279AD" w:rsidR="00D12A5F" w:rsidRPr="00D12A5F" w:rsidRDefault="00D12A5F">
      <w:pPr>
        <w:rPr>
          <w:lang w:val="en-US"/>
        </w:rPr>
      </w:pPr>
      <w:r w:rsidRPr="00D12A5F">
        <w:rPr>
          <w:b/>
          <w:bCs/>
          <w:lang w:val="en-US"/>
        </w:rPr>
        <w:t xml:space="preserve">Agenda Item: </w:t>
      </w:r>
      <w:r w:rsidRPr="00D12A5F">
        <w:rPr>
          <w:lang w:val="en-US"/>
        </w:rPr>
        <w:t xml:space="preserve">Addressing </w:t>
      </w:r>
      <w:proofErr w:type="spellStart"/>
      <w:r w:rsidRPr="00D12A5F">
        <w:rPr>
          <w:lang w:val="en-US"/>
        </w:rPr>
        <w:t>Illict</w:t>
      </w:r>
      <w:proofErr w:type="spellEnd"/>
      <w:r w:rsidRPr="00D12A5F">
        <w:rPr>
          <w:lang w:val="en-US"/>
        </w:rPr>
        <w:t xml:space="preserve"> Trafficking and Protection of Cultural Property</w:t>
      </w:r>
    </w:p>
    <w:p w14:paraId="6E64EB3C" w14:textId="77777777" w:rsidR="00D12A5F" w:rsidRDefault="00D12A5F">
      <w:pPr>
        <w:rPr>
          <w:lang w:val="tr-TR"/>
        </w:rPr>
      </w:pPr>
    </w:p>
    <w:p w14:paraId="51EBB9E4" w14:textId="7213F830" w:rsidR="00703A10" w:rsidRPr="00703A10" w:rsidRDefault="00703A10" w:rsidP="00703A10">
      <w:pPr>
        <w:rPr>
          <w:lang w:val="en-US"/>
        </w:rPr>
      </w:pPr>
      <w:r w:rsidRPr="00703A10">
        <w:rPr>
          <w:lang w:val="en-US"/>
        </w:rPr>
        <w:t>The Italian Republic believe</w:t>
      </w:r>
      <w:r w:rsidRPr="00703A10">
        <w:rPr>
          <w:lang w:val="en-US"/>
        </w:rPr>
        <w:t>s</w:t>
      </w:r>
      <w:r w:rsidRPr="00703A10">
        <w:rPr>
          <w:lang w:val="en-US"/>
        </w:rPr>
        <w:t xml:space="preserve"> that taking care of our culture is fundamental and is more than something that only UNESCO works on. The Italian Republic asserts that stopping the trade of our common cultural property is especially important to the Italian People. The Italian Republic sees art theft as not a crime but as something that erases our common memory and wants to protect our history and our culture. We believe that when a region’s identity is destroyed, the region often falls apart for this reason. Helping Member States protect their heritage, museums and monuments is not just, about how things look it is a very important part of keeping the regions safe and secure. (Heritage, 2015) Member States need to protect their heritage, museums and monuments to keep the regions secure. (UNESCO World Heritage Centre - Convention Concerning the Protection of the World Cultural and Natural Heritage, 1972)</w:t>
      </w:r>
      <w:r w:rsidRPr="00703A10">
        <w:rPr>
          <w:lang w:val="en-US"/>
        </w:rPr>
        <w:br/>
      </w:r>
      <w:r w:rsidRPr="00703A10">
        <w:rPr>
          <w:lang w:val="en-US"/>
        </w:rPr>
        <w:br/>
        <w:t xml:space="preserve">Italy has come </w:t>
      </w:r>
      <w:proofErr w:type="spellStart"/>
      <w:r w:rsidRPr="00703A10">
        <w:rPr>
          <w:lang w:val="en-US"/>
        </w:rPr>
        <w:t>a way</w:t>
      </w:r>
      <w:proofErr w:type="spellEnd"/>
      <w:r w:rsidRPr="00703A10">
        <w:rPr>
          <w:lang w:val="en-US"/>
        </w:rPr>
        <w:t xml:space="preserve"> from just talking about protecting culture to </w:t>
      </w:r>
      <w:proofErr w:type="gramStart"/>
      <w:r w:rsidRPr="00703A10">
        <w:rPr>
          <w:lang w:val="en-US"/>
        </w:rPr>
        <w:t>actually doing</w:t>
      </w:r>
      <w:proofErr w:type="gramEnd"/>
      <w:r w:rsidRPr="00703A10">
        <w:rPr>
          <w:lang w:val="en-US"/>
        </w:rPr>
        <w:t xml:space="preserve"> something about it. We set up a team called Unite4Heritage, which is, like the "Blue Helmets of Culture" and we also created a special group of Carabinieri who focus on keeping cultural heritage safe. (Strengthening Unite4Heritage initiative, a priority of the G7 Culture, 2017) Italy follows the rules of the 1970 Convention. We make sure that keeping the peace and protecting heritage go hand in hand. (In 2023, the Carabinieri recovered more than 100 thousand cultural properties, 2024) This has helped us break up groups of criminals and get back a lot of stolen things. (The fight against illicit trafficking of cultural property - success stories of the Carabinieri, 2019)</w:t>
      </w:r>
      <w:r w:rsidRPr="00703A10">
        <w:rPr>
          <w:lang w:val="en-US"/>
        </w:rPr>
        <w:br/>
      </w:r>
      <w:r w:rsidRPr="00703A10">
        <w:rPr>
          <w:lang w:val="en-US"/>
        </w:rPr>
        <w:br/>
        <w:t>Italy knows that it cannot do this alone. National efforts are not enough to stop crime. Italy wants this committee to take some steps. They think we should make sure every country agrees to follow the 1995 UNIDROIT Convention. This will help get rid of loopholes that people use to get around the law. </w:t>
      </w:r>
      <w:r w:rsidRPr="00703A10">
        <w:rPr>
          <w:lang w:val="en-US"/>
        </w:rPr>
        <w:br/>
      </w:r>
      <w:r w:rsidRPr="00703A10">
        <w:rPr>
          <w:lang w:val="en-US"/>
        </w:rPr>
        <w:br/>
        <w:t xml:space="preserve">The committee should understand that illegal trade in cultural property often funds terrorism and makes conflicts worse. (Cultural heritage objects: A stake in armed conflicts, 2020) We need answers that are as strong and creative as the communities we want to protect. Museums should be places for learning, not places where stolen goods end up. Heritage protection should also be part of every Member State’s solid base for calls for quick and united action to protect these </w:t>
      </w:r>
      <w:r w:rsidRPr="00703A10">
        <w:rPr>
          <w:lang w:val="en-US"/>
        </w:rPr>
        <w:lastRenderedPageBreak/>
        <w:t>priceless resources, because by saving our past, we build a solid base for our future.</w:t>
      </w:r>
    </w:p>
    <w:p w14:paraId="372F3521" w14:textId="77777777" w:rsidR="00D12A5F" w:rsidRPr="00D12A5F" w:rsidRDefault="00D12A5F" w:rsidP="00703A10">
      <w:pPr>
        <w:rPr>
          <w:lang w:val="en-US"/>
        </w:rPr>
      </w:pPr>
    </w:p>
    <w:sectPr w:rsidR="00D12A5F" w:rsidRPr="00D12A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5F"/>
    <w:rsid w:val="000435EA"/>
    <w:rsid w:val="0012166D"/>
    <w:rsid w:val="003E02AC"/>
    <w:rsid w:val="00521B5D"/>
    <w:rsid w:val="00586421"/>
    <w:rsid w:val="006143A8"/>
    <w:rsid w:val="00642664"/>
    <w:rsid w:val="00703A10"/>
    <w:rsid w:val="00845A02"/>
    <w:rsid w:val="00AD6A87"/>
    <w:rsid w:val="00C52E4F"/>
    <w:rsid w:val="00D12A5F"/>
    <w:rsid w:val="00DA1650"/>
    <w:rsid w:val="00FE61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3F6B9E2"/>
  <w15:chartTrackingRefBased/>
  <w15:docId w15:val="{843799E6-2E52-3C4F-A1C9-29A1A19A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2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2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2A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2A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2A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2A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2A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2A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2A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2A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2A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2A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2A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2A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2A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2A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2A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2A5F"/>
    <w:rPr>
      <w:rFonts w:eastAsiaTheme="majorEastAsia" w:cstheme="majorBidi"/>
      <w:color w:val="272727" w:themeColor="text1" w:themeTint="D8"/>
    </w:rPr>
  </w:style>
  <w:style w:type="paragraph" w:styleId="Ttulo">
    <w:name w:val="Title"/>
    <w:basedOn w:val="Normal"/>
    <w:next w:val="Normal"/>
    <w:link w:val="TtuloCar"/>
    <w:uiPriority w:val="10"/>
    <w:qFormat/>
    <w:rsid w:val="00D12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2A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2A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2A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2A5F"/>
    <w:pPr>
      <w:spacing w:before="160"/>
      <w:jc w:val="center"/>
    </w:pPr>
    <w:rPr>
      <w:i/>
      <w:iCs/>
      <w:color w:val="404040" w:themeColor="text1" w:themeTint="BF"/>
    </w:rPr>
  </w:style>
  <w:style w:type="character" w:customStyle="1" w:styleId="CitaCar">
    <w:name w:val="Cita Car"/>
    <w:basedOn w:val="Fuentedeprrafopredeter"/>
    <w:link w:val="Cita"/>
    <w:uiPriority w:val="29"/>
    <w:rsid w:val="00D12A5F"/>
    <w:rPr>
      <w:i/>
      <w:iCs/>
      <w:color w:val="404040" w:themeColor="text1" w:themeTint="BF"/>
    </w:rPr>
  </w:style>
  <w:style w:type="paragraph" w:styleId="Prrafodelista">
    <w:name w:val="List Paragraph"/>
    <w:basedOn w:val="Normal"/>
    <w:uiPriority w:val="34"/>
    <w:qFormat/>
    <w:rsid w:val="00D12A5F"/>
    <w:pPr>
      <w:ind w:left="720"/>
      <w:contextualSpacing/>
    </w:pPr>
  </w:style>
  <w:style w:type="character" w:styleId="nfasisintenso">
    <w:name w:val="Intense Emphasis"/>
    <w:basedOn w:val="Fuentedeprrafopredeter"/>
    <w:uiPriority w:val="21"/>
    <w:qFormat/>
    <w:rsid w:val="00D12A5F"/>
    <w:rPr>
      <w:i/>
      <w:iCs/>
      <w:color w:val="0F4761" w:themeColor="accent1" w:themeShade="BF"/>
    </w:rPr>
  </w:style>
  <w:style w:type="paragraph" w:styleId="Citadestacada">
    <w:name w:val="Intense Quote"/>
    <w:basedOn w:val="Normal"/>
    <w:next w:val="Normal"/>
    <w:link w:val="CitadestacadaCar"/>
    <w:uiPriority w:val="30"/>
    <w:qFormat/>
    <w:rsid w:val="00D12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2A5F"/>
    <w:rPr>
      <w:i/>
      <w:iCs/>
      <w:color w:val="0F4761" w:themeColor="accent1" w:themeShade="BF"/>
    </w:rPr>
  </w:style>
  <w:style w:type="character" w:styleId="Referenciaintensa">
    <w:name w:val="Intense Reference"/>
    <w:basedOn w:val="Fuentedeprrafopredeter"/>
    <w:uiPriority w:val="32"/>
    <w:qFormat/>
    <w:rsid w:val="00D12A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411</Words>
  <Characters>2265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 ERDEM</dc:creator>
  <cp:keywords/>
  <dc:description/>
  <cp:lastModifiedBy>LEVENT ERDEM</cp:lastModifiedBy>
  <cp:revision>2</cp:revision>
  <cp:lastPrinted>2025-12-25T18:34:00Z</cp:lastPrinted>
  <dcterms:created xsi:type="dcterms:W3CDTF">2025-12-25T18:29:00Z</dcterms:created>
  <dcterms:modified xsi:type="dcterms:W3CDTF">2025-12-25T19:30:00Z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EBA5A53F-1062-4A2B-A69E-8F6B8500C241</vt:lpwstr>
  </property>
</Properties>
</file>