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Text"/>
        <w:spacing w:before="198"/>
        <w:ind w:left="0" w:firstLine="0"/>
        <w:jc w:val="both"/>
        <w:rPr>
          <w:rFonts w:ascii="Times New Roman" w:hAnsi="Times New Roman"/>
        </w:rPr>
      </w:pPr>
    </w:p>
    <w:p>
      <w:pPr>
        <w:pStyle w:val="Body Text"/>
        <w:jc w:val="both"/>
        <w:rPr>
          <w:rFonts w:ascii="Times New Roman" w:cs="Times New Roman" w:hAnsi="Times New Roman" w:eastAsia="Times New Roman"/>
          <w:spacing w:val="0"/>
        </w:rPr>
      </w:pPr>
      <w:r>
        <w:rPr>
          <w:rFonts w:ascii="Times New Roman" w:hAnsi="Times New Roman"/>
        </w:rPr>
        <w:drawing xmlns:a="http://schemas.openxmlformats.org/drawingml/2006/main">
          <wp:anchor distT="0" distB="0" distL="0" distR="0" simplePos="0" relativeHeight="251659264" behindDoc="0" locked="0" layoutInCell="1" allowOverlap="1">
            <wp:simplePos x="0" y="0"/>
            <wp:positionH relativeFrom="page">
              <wp:posOffset>4961254</wp:posOffset>
            </wp:positionH>
            <wp:positionV relativeFrom="line">
              <wp:posOffset>-301864</wp:posOffset>
            </wp:positionV>
            <wp:extent cx="1699262" cy="1150620"/>
            <wp:effectExtent l="0" t="0" r="0" b="0"/>
            <wp:wrapNone/>
            <wp:docPr id="1073741825" name="officeArt object" descr="A flag with a green red and white flag  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 flag with a green red and white flag  AI-generated content may be incorrect." descr="A flag with a green red and white flag  AI-generated content may be incorrect.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9262" cy="1150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rtl w:val="0"/>
          <w:lang w:val="en-US"/>
        </w:rPr>
        <w:t>Country:</w:t>
      </w:r>
      <w:r>
        <w:rPr>
          <w:rFonts w:ascii="Times New Roman" w:hAnsi="Times New Roman"/>
          <w:spacing w:val="0"/>
          <w:rtl w:val="0"/>
          <w:lang w:val="en-US"/>
        </w:rPr>
        <w:t xml:space="preserve"> MEXICO</w:t>
      </w:r>
    </w:p>
    <w:p>
      <w:pPr>
        <w:pStyle w:val="Body Text"/>
        <w:jc w:val="both"/>
        <w:rPr>
          <w:rFonts w:ascii="Times New Roman" w:cs="Times New Roman" w:hAnsi="Times New Roman" w:eastAsia="Times New Roman"/>
          <w:spacing w:val="0"/>
        </w:rPr>
      </w:pPr>
      <w:r>
        <w:rPr>
          <w:rFonts w:ascii="Times New Roman" w:hAnsi="Times New Roman"/>
          <w:spacing w:val="0"/>
          <w:rtl w:val="0"/>
          <w:lang w:val="en-US"/>
        </w:rPr>
        <w:t>Committee: DISEC</w:t>
      </w:r>
    </w:p>
    <w:p>
      <w:pPr>
        <w:pStyle w:val="Body Text"/>
        <w:jc w:val="both"/>
        <w:rPr>
          <w:rFonts w:ascii="Times New Roman" w:cs="Times New Roman" w:hAnsi="Times New Roman" w:eastAsia="Times New Roman"/>
          <w:spacing w:val="0"/>
        </w:rPr>
      </w:pPr>
      <w:r>
        <w:rPr>
          <w:rFonts w:ascii="Times New Roman" w:hAnsi="Times New Roman"/>
          <w:rtl w:val="0"/>
          <w:lang w:val="en-US"/>
        </w:rPr>
        <w:t>Agenda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Item: Promoting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Fonts w:ascii="Times New Roman" w:hAnsi="Times New Roman"/>
          <w:spacing w:val="0"/>
          <w:rtl w:val="0"/>
          <w:lang w:val="en-US"/>
        </w:rPr>
        <w:t xml:space="preserve"> P</w:t>
      </w:r>
      <w:r>
        <w:rPr>
          <w:rFonts w:ascii="Times New Roman" w:hAnsi="Times New Roman"/>
          <w:rtl w:val="0"/>
          <w:lang w:val="en-US"/>
        </w:rPr>
        <w:t>eaceful</w:t>
      </w:r>
      <w:r>
        <w:rPr>
          <w:rFonts w:ascii="Times New Roman" w:hAnsi="Times New Roman"/>
          <w:spacing w:val="0"/>
          <w:rtl w:val="0"/>
          <w:lang w:val="en-US"/>
        </w:rPr>
        <w:t xml:space="preserve"> U</w:t>
      </w:r>
      <w:r>
        <w:rPr>
          <w:rFonts w:ascii="Times New Roman" w:hAnsi="Times New Roman"/>
          <w:rtl w:val="0"/>
          <w:lang w:val="en-US"/>
        </w:rPr>
        <w:t>se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Fonts w:ascii="Times New Roman" w:hAnsi="Times New Roman"/>
          <w:spacing w:val="0"/>
          <w:rtl w:val="0"/>
          <w:lang w:val="en-US"/>
        </w:rPr>
        <w:t xml:space="preserve"> Ou</w:t>
      </w:r>
      <w:r>
        <w:rPr>
          <w:rFonts w:ascii="Times New Roman" w:hAnsi="Times New Roman"/>
          <w:rtl w:val="0"/>
          <w:lang w:val="en-US"/>
        </w:rPr>
        <w:t>ter</w:t>
      </w:r>
      <w:r>
        <w:rPr>
          <w:rFonts w:ascii="Times New Roman" w:hAnsi="Times New Roman"/>
          <w:spacing w:val="0"/>
          <w:rtl w:val="0"/>
          <w:lang w:val="en-US"/>
        </w:rPr>
        <w:t xml:space="preserve"> Space</w:t>
      </w:r>
    </w:p>
    <w:p>
      <w:pPr>
        <w:pStyle w:val="Body Text"/>
        <w:jc w:val="both"/>
        <w:rPr>
          <w:rFonts w:ascii="Times New Roman" w:cs="Times New Roman" w:hAnsi="Times New Roman" w:eastAsia="Times New Roman"/>
        </w:rPr>
      </w:pPr>
    </w:p>
    <w:p>
      <w:pPr>
        <w:pStyle w:val="Body Text"/>
        <w:ind w:left="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Body Text"/>
        <w:ind w:left="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Body Text"/>
        <w:spacing w:before="257"/>
        <w:ind w:left="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Body Text"/>
        <w:spacing w:line="259" w:lineRule="auto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 xml:space="preserve">Mexico City is the capital </w:t>
      </w:r>
      <w:r>
        <w:rPr>
          <w:rFonts w:ascii="Times New Roman" w:hAnsi="Times New Roman"/>
          <w:rtl w:val="0"/>
        </w:rPr>
        <w:t xml:space="preserve">city </w:t>
      </w:r>
      <w:r>
        <w:rPr>
          <w:rFonts w:ascii="Times New Roman" w:hAnsi="Times New Roman"/>
          <w:rtl w:val="0"/>
          <w:lang w:val="en-US"/>
        </w:rPr>
        <w:t>of Mexico. The city has a population of about 9 million</w:t>
      </w:r>
      <w:r>
        <w:rPr>
          <w:rFonts w:ascii="Times New Roman" w:hAnsi="Times New Roman"/>
          <w:rtl w:val="0"/>
        </w:rPr>
        <w:t>. Also t</w:t>
      </w:r>
      <w:r>
        <w:rPr>
          <w:rFonts w:ascii="Times New Roman" w:hAnsi="Times New Roman"/>
          <w:rtl w:val="0"/>
          <w:lang w:val="en-US"/>
        </w:rPr>
        <w:t xml:space="preserve">he metropolitan area reaches 22 million. </w:t>
      </w:r>
      <w:r>
        <w:rPr>
          <w:rFonts w:ascii="Times New Roman" w:hAnsi="Times New Roman"/>
          <w:rtl w:val="0"/>
        </w:rPr>
        <w:t xml:space="preserve">Mexico </w:t>
      </w:r>
      <w:r>
        <w:rPr>
          <w:rFonts w:ascii="Times New Roman" w:hAnsi="Times New Roman"/>
          <w:rtl w:val="0"/>
          <w:lang w:val="en-US"/>
        </w:rPr>
        <w:t>is the country</w:t>
      </w:r>
      <w:r>
        <w:rPr>
          <w:rFonts w:ascii="Times New Roman" w:hAnsi="Times New Roman" w:hint="default"/>
          <w:rtl w:val="0"/>
          <w:lang w:val="en-US"/>
        </w:rPr>
        <w:t>’</w:t>
      </w:r>
      <w:r>
        <w:rPr>
          <w:rFonts w:ascii="Times New Roman" w:hAnsi="Times New Roman"/>
          <w:rtl w:val="0"/>
          <w:lang w:val="en-US"/>
        </w:rPr>
        <w:t>s most important economic center, with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developed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trade, service, and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technology sectors.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spacing w:val="0"/>
          <w:rtl w:val="0"/>
        </w:rPr>
        <w:t xml:space="preserve">Owing to high </w:t>
      </w:r>
      <w:r>
        <w:rPr>
          <w:rFonts w:ascii="Times New Roman" w:hAnsi="Times New Roman"/>
          <w:rtl w:val="0"/>
          <w:lang w:val="en-US"/>
        </w:rPr>
        <w:t>education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level</w:t>
      </w:r>
      <w:r>
        <w:rPr>
          <w:rFonts w:ascii="Times New Roman" w:hAnsi="Times New Roman"/>
          <w:rtl w:val="0"/>
        </w:rPr>
        <w:t xml:space="preserve">, </w:t>
      </w:r>
      <w:r>
        <w:rPr>
          <w:rFonts w:ascii="Times New Roman" w:hAnsi="Times New Roman"/>
          <w:rtl w:val="0"/>
          <w:lang w:val="en-US"/>
        </w:rPr>
        <w:t>the city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hosts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major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universities.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spacing w:val="0"/>
          <w:rtl w:val="0"/>
        </w:rPr>
        <w:t>A</w:t>
      </w:r>
      <w:r>
        <w:rPr>
          <w:rFonts w:ascii="Times New Roman" w:hAnsi="Times New Roman"/>
          <w:rtl w:val="0"/>
          <w:lang w:val="en-US"/>
        </w:rPr>
        <w:t>lthough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access</w:t>
      </w:r>
      <w:r>
        <w:rPr>
          <w:rFonts w:ascii="Times New Roman" w:hAnsi="Times New Roman"/>
          <w:rtl w:val="0"/>
        </w:rPr>
        <w:t>ing to health services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may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vary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due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to the large population</w:t>
      </w:r>
      <w:r>
        <w:rPr>
          <w:rFonts w:ascii="Times New Roman" w:hAnsi="Times New Roman"/>
          <w:rtl w:val="0"/>
        </w:rPr>
        <w:t>, h</w:t>
      </w:r>
      <w:r>
        <w:rPr>
          <w:rFonts w:ascii="Times New Roman" w:hAnsi="Times New Roman"/>
          <w:rtl w:val="0"/>
          <w:lang w:val="en-US"/>
        </w:rPr>
        <w:t xml:space="preserve">ealthcare is generally </w:t>
      </w:r>
      <w:r>
        <w:rPr>
          <w:rFonts w:ascii="Times New Roman" w:hAnsi="Times New Roman"/>
          <w:rtl w:val="0"/>
        </w:rPr>
        <w:t>sufficient.</w:t>
      </w:r>
    </w:p>
    <w:p>
      <w:pPr>
        <w:pStyle w:val="Body Text"/>
        <w:spacing w:before="160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Mexico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is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one of the countries that signed the 1967 Outer Space Treaty</w:t>
      </w:r>
      <w:r>
        <w:rPr>
          <w:rFonts w:ascii="Times New Roman" w:hAnsi="Times New Roman"/>
          <w:rtl w:val="0"/>
        </w:rPr>
        <w:t xml:space="preserve">. It is </w:t>
      </w:r>
      <w:r>
        <w:rPr>
          <w:rFonts w:ascii="Times New Roman" w:hAnsi="Times New Roman"/>
          <w:rtl w:val="0"/>
          <w:lang w:val="en-US"/>
        </w:rPr>
        <w:t>among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countries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that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</w:rPr>
        <w:t>maintains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for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use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space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</w:rPr>
        <w:t>only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for</w:t>
      </w:r>
      <w:r>
        <w:rPr>
          <w:rFonts w:ascii="Times New Roman" w:hAnsi="Times New Roman"/>
          <w:spacing w:val="0"/>
          <w:rtl w:val="0"/>
          <w:lang w:val="en-US"/>
        </w:rPr>
        <w:t xml:space="preserve"> peaceful </w:t>
      </w:r>
      <w:r>
        <w:rPr>
          <w:rFonts w:ascii="Times New Roman" w:hAnsi="Times New Roman"/>
          <w:rtl w:val="0"/>
          <w:lang w:val="en-US"/>
        </w:rPr>
        <w:t>purposes</w:t>
      </w:r>
      <w:r>
        <w:rPr>
          <w:rFonts w:ascii="Times New Roman" w:hAnsi="Times New Roman"/>
          <w:rtl w:val="0"/>
        </w:rPr>
        <w:t xml:space="preserve">. </w:t>
      </w:r>
      <w:r>
        <w:rPr>
          <w:rFonts w:ascii="Times New Roman" w:hAnsi="Times New Roman"/>
          <w:rtl w:val="0"/>
          <w:lang w:val="en-US"/>
        </w:rPr>
        <w:t xml:space="preserve">Mexico </w:t>
      </w:r>
      <w:r>
        <w:rPr>
          <w:rFonts w:ascii="Times New Roman" w:hAnsi="Times New Roman"/>
          <w:rtl w:val="0"/>
        </w:rPr>
        <w:t xml:space="preserve">is against </w:t>
      </w:r>
      <w:r>
        <w:rPr>
          <w:rFonts w:ascii="Times New Roman" w:hAnsi="Times New Roman"/>
          <w:rtl w:val="0"/>
          <w:lang w:val="en-US"/>
        </w:rPr>
        <w:t xml:space="preserve">the weaponization of space. </w:t>
      </w:r>
      <w:r>
        <w:rPr>
          <w:rFonts w:ascii="Times New Roman" w:hAnsi="Times New Roman"/>
          <w:rtl w:val="0"/>
        </w:rPr>
        <w:t>It</w:t>
      </w:r>
      <w:r>
        <w:rPr>
          <w:rFonts w:ascii="Times New Roman" w:hAnsi="Times New Roman"/>
          <w:rtl w:val="0"/>
          <w:lang w:val="en-US"/>
        </w:rPr>
        <w:t xml:space="preserve"> supports the use of space for scientific research</w:t>
      </w:r>
      <w:r>
        <w:rPr>
          <w:rFonts w:ascii="Times New Roman" w:hAnsi="Times New Roman"/>
          <w:rtl w:val="0"/>
        </w:rPr>
        <w:t>es</w:t>
      </w:r>
      <w:r>
        <w:rPr>
          <w:rFonts w:ascii="Times New Roman" w:hAnsi="Times New Roman"/>
          <w:rtl w:val="0"/>
          <w:lang w:val="en-US"/>
        </w:rPr>
        <w:t>,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education,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and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humanitarian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purposes</w:t>
      </w:r>
      <w:r>
        <w:rPr>
          <w:rFonts w:ascii="Times New Roman" w:hAnsi="Times New Roman"/>
          <w:rtl w:val="0"/>
        </w:rPr>
        <w:t>. Furthermore it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consider</w:t>
      </w:r>
      <w:r>
        <w:rPr>
          <w:rFonts w:ascii="Times New Roman" w:hAnsi="Times New Roman"/>
          <w:rtl w:val="0"/>
        </w:rPr>
        <w:t>s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this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spacing w:val="0"/>
          <w:rtl w:val="0"/>
        </w:rPr>
        <w:t xml:space="preserve">situation as </w:t>
      </w:r>
      <w:r>
        <w:rPr>
          <w:rFonts w:ascii="Times New Roman" w:hAnsi="Times New Roman"/>
          <w:rtl w:val="0"/>
          <w:lang w:val="en-US"/>
        </w:rPr>
        <w:t>a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primary</w:t>
      </w:r>
      <w:r>
        <w:rPr>
          <w:rFonts w:ascii="Times New Roman" w:hAnsi="Times New Roman"/>
          <w:spacing w:val="0"/>
          <w:rtl w:val="0"/>
          <w:lang w:val="en-US"/>
        </w:rPr>
        <w:t xml:space="preserve"> goal.</w:t>
      </w:r>
    </w:p>
    <w:p>
      <w:pPr>
        <w:pStyle w:val="Body Text"/>
        <w:spacing w:before="184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rtl w:val="0"/>
          <w:lang w:val="en-US"/>
        </w:rPr>
        <w:t>Mexico</w:t>
      </w:r>
      <w:r>
        <w:rPr>
          <w:rFonts w:ascii="Times New Roman" w:hAnsi="Times New Roman"/>
          <w:rtl w:val="0"/>
        </w:rPr>
        <w:t xml:space="preserve"> </w:t>
      </w:r>
      <w:r>
        <w:rPr>
          <w:rFonts w:ascii="Times New Roman" w:hAnsi="Times New Roman"/>
          <w:rtl w:val="0"/>
          <w:lang w:val="en-US"/>
        </w:rPr>
        <w:t>encourages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use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of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space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technologies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in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humanitarian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fields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such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as</w:t>
      </w:r>
      <w:r>
        <w:rPr>
          <w:rFonts w:ascii="Times New Roman" w:hAnsi="Times New Roman"/>
          <w:spacing w:val="0"/>
          <w:rtl w:val="0"/>
          <w:lang w:val="en-US"/>
        </w:rPr>
        <w:t xml:space="preserve"> disaster </w:t>
      </w:r>
      <w:r>
        <w:rPr>
          <w:rFonts w:ascii="Times New Roman" w:hAnsi="Times New Roman"/>
          <w:rtl w:val="0"/>
          <w:lang w:val="en-US"/>
        </w:rPr>
        <w:t xml:space="preserve">management. Mexico actively uses space technologies in peaceful projects, </w:t>
      </w:r>
      <w:r>
        <w:rPr>
          <w:rFonts w:ascii="Times New Roman" w:hAnsi="Times New Roman"/>
          <w:rtl w:val="0"/>
        </w:rPr>
        <w:t xml:space="preserve">issues related to </w:t>
      </w:r>
      <w:r>
        <w:rPr>
          <w:rFonts w:ascii="Times New Roman" w:hAnsi="Times New Roman"/>
          <w:rtl w:val="0"/>
          <w:lang w:val="en-US"/>
        </w:rPr>
        <w:t>climate change, and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environmental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observation.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Mexico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promotes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the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safe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and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responsible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data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spacing w:val="0"/>
          <w:rtl w:val="0"/>
        </w:rPr>
        <w:t xml:space="preserve">that is </w:t>
      </w:r>
      <w:r>
        <w:rPr>
          <w:rFonts w:ascii="Times New Roman" w:hAnsi="Times New Roman"/>
          <w:rtl w:val="0"/>
          <w:lang w:val="en-US"/>
        </w:rPr>
        <w:t>sharing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with satellite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technologies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and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remote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sensing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tools.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Mexico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spacing w:val="0"/>
          <w:rtl w:val="0"/>
        </w:rPr>
        <w:t xml:space="preserve">also </w:t>
      </w:r>
      <w:r>
        <w:rPr>
          <w:rFonts w:ascii="Times New Roman" w:hAnsi="Times New Roman"/>
          <w:rtl w:val="0"/>
          <w:lang w:val="en-US"/>
        </w:rPr>
        <w:t>supports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humanitarian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>projects</w:t>
      </w:r>
      <w:r>
        <w:rPr>
          <w:rFonts w:ascii="Times New Roman" w:hAnsi="Times New Roman"/>
          <w:spacing w:val="0"/>
          <w:rtl w:val="0"/>
          <w:lang w:val="en-US"/>
        </w:rPr>
        <w:t xml:space="preserve"> </w:t>
      </w:r>
      <w:r>
        <w:rPr>
          <w:rFonts w:ascii="Times New Roman" w:hAnsi="Times New Roman"/>
          <w:rtl w:val="0"/>
          <w:lang w:val="en-US"/>
        </w:rPr>
        <w:t xml:space="preserve">such as disaster management and environmental monitoring. </w:t>
      </w:r>
      <w:r>
        <w:rPr>
          <w:rFonts w:ascii="Times New Roman" w:hAnsi="Times New Roman"/>
          <w:rtl w:val="0"/>
        </w:rPr>
        <w:t>It</w:t>
      </w:r>
      <w:r>
        <w:rPr>
          <w:rFonts w:ascii="Times New Roman" w:hAnsi="Times New Roman"/>
          <w:rtl w:val="0"/>
          <w:lang w:val="en-US"/>
        </w:rPr>
        <w:t xml:space="preserve"> also support</w:t>
      </w:r>
      <w:r>
        <w:rPr>
          <w:rFonts w:ascii="Times New Roman" w:hAnsi="Times New Roman"/>
          <w:rtl w:val="0"/>
        </w:rPr>
        <w:t xml:space="preserve">s the </w:t>
      </w:r>
      <w:r>
        <w:rPr>
          <w:rFonts w:ascii="Times New Roman" w:hAnsi="Times New Roman"/>
          <w:rtl w:val="0"/>
          <w:lang w:val="en-US"/>
        </w:rPr>
        <w:t>global solutions for addressing the space debris problem and ensuring the sustainability of Earth</w:t>
      </w:r>
      <w:r>
        <w:rPr>
          <w:rFonts w:ascii="Times New Roman" w:hAnsi="Times New Roman" w:hint="default"/>
          <w:rtl w:val="0"/>
          <w:lang w:val="en-US"/>
        </w:rPr>
        <w:t>’</w:t>
      </w:r>
      <w:r>
        <w:rPr>
          <w:rFonts w:ascii="Times New Roman" w:hAnsi="Times New Roman"/>
          <w:rtl w:val="0"/>
          <w:lang w:val="en-US"/>
        </w:rPr>
        <w:t>s orbits.</w:t>
      </w:r>
    </w:p>
    <w:p>
      <w:pPr>
        <w:pStyle w:val="Body Text"/>
        <w:ind w:left="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Body Text"/>
        <w:spacing w:before="50"/>
        <w:ind w:left="0" w:firstLine="0"/>
        <w:jc w:val="both"/>
        <w:rPr>
          <w:rFonts w:ascii="Times New Roman" w:cs="Times New Roman" w:hAnsi="Times New Roman" w:eastAsia="Times New Roman"/>
        </w:rPr>
      </w:pPr>
    </w:p>
    <w:p>
      <w:pPr>
        <w:pStyle w:val="Body Text"/>
        <w:jc w:val="both"/>
        <w:rPr>
          <w:rFonts w:ascii="Times New Roman" w:cs="Times New Roman" w:hAnsi="Times New Roman" w:eastAsia="Times New Roman"/>
        </w:rPr>
      </w:pPr>
      <w:r>
        <w:rPr>
          <w:rFonts w:ascii="Times New Roman" w:hAnsi="Times New Roman"/>
          <w:spacing w:val="0"/>
          <w:rtl w:val="0"/>
          <w:lang w:val="en-US"/>
        </w:rPr>
        <w:t>Referance:</w:t>
      </w:r>
    </w:p>
    <w:p>
      <w:pPr>
        <w:pStyle w:val="Body Text"/>
        <w:spacing w:before="182" w:line="391" w:lineRule="auto"/>
        <w:ind w:right="3725"/>
        <w:jc w:val="both"/>
        <w:rPr>
          <w:rStyle w:val="Yok"/>
          <w:rFonts w:ascii="Times New Roman" w:cs="Times New Roman" w:hAnsi="Times New Roman" w:eastAsia="Times New Roman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"https://scholar.google.com/?hl=tr"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https://scholar.google.com/?hl=tr</w:t>
      </w:r>
      <w:r>
        <w:rPr/>
        <w:fldChar w:fldCharType="end" w:fldLock="0"/>
      </w:r>
      <w:r>
        <w:rPr>
          <w:rStyle w:val="Yok"/>
          <w:rFonts w:ascii="Times New Roman" w:hAnsi="Times New Roman"/>
          <w:outline w:val="0"/>
          <w:color w:val="467885"/>
          <w:spacing w:val="0"/>
          <w:u w:color="467885"/>
          <w:rtl w:val="0"/>
          <w:lang w:val="en-US"/>
          <w14:textFill>
            <w14:solidFill>
              <w14:srgbClr w14:val="467885"/>
            </w14:solidFill>
          </w14:textFill>
        </w:rPr>
        <w:t xml:space="preserve">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"https://www.jstor.org/"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https://www.jstor.org</w:t>
      </w:r>
      <w:r>
        <w:rPr/>
        <w:fldChar w:fldCharType="end" w:fldLock="0"/>
      </w:r>
    </w:p>
    <w:p>
      <w:pPr>
        <w:pStyle w:val="Body Text"/>
        <w:spacing w:line="291" w:lineRule="exact"/>
        <w:jc w:val="both"/>
        <w:rPr>
          <w:rStyle w:val="Yok"/>
          <w:rFonts w:ascii="Times New Roman" w:cs="Times New Roman" w:hAnsi="Times New Roman" w:eastAsia="Times New Roman"/>
        </w:rPr>
      </w:pP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"https://www.wikipedia.org/"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https://www.wikipedia.org</w:t>
      </w:r>
      <w:r>
        <w:rPr/>
        <w:fldChar w:fldCharType="end" w:fldLock="0"/>
      </w:r>
    </w:p>
    <w:p>
      <w:pPr>
        <w:pStyle w:val="Body Text"/>
        <w:spacing w:line="291" w:lineRule="exact"/>
        <w:jc w:val="both"/>
        <w:rPr>
          <w:rStyle w:val="Yok"/>
          <w:rFonts w:ascii="Times New Roman" w:cs="Times New Roman" w:hAnsi="Times New Roman" w:eastAsia="Times New Roman"/>
        </w:rPr>
      </w:pPr>
    </w:p>
    <w:p>
      <w:pPr>
        <w:pStyle w:val="Body Text"/>
        <w:spacing w:line="291" w:lineRule="exact"/>
        <w:jc w:val="both"/>
      </w:pPr>
      <w:r>
        <w:rPr>
          <w:rStyle w:val="Hyperlink.1"/>
        </w:rPr>
        <w:fldChar w:fldCharType="begin" w:fldLock="0"/>
      </w:r>
      <w:r>
        <w:rPr>
          <w:rStyle w:val="Hyperlink.1"/>
        </w:rPr>
        <w:instrText xml:space="preserve"> HYPERLINK "https://www.jstor.org"</w:instrText>
      </w:r>
      <w:r>
        <w:rPr>
          <w:rStyle w:val="Hyperlink.1"/>
        </w:rPr>
        <w:fldChar w:fldCharType="separate" w:fldLock="0"/>
      </w:r>
      <w:r>
        <w:rPr>
          <w:rStyle w:val="Hyperlink.1"/>
          <w:rtl w:val="0"/>
          <w:lang w:val="en-US"/>
        </w:rPr>
        <w:t>https://www.jstor.org</w:t>
      </w:r>
      <w:r>
        <w:rPr/>
        <w:fldChar w:fldCharType="end" w:fldLock="0"/>
      </w:r>
      <w:r>
        <w:rPr>
          <w:rStyle w:val="Yok"/>
          <w:rFonts w:ascii="Times New Roman" w:cs="Times New Roman" w:hAnsi="Times New Roman" w:eastAsia="Times New Roman"/>
        </w:rPr>
      </w:r>
    </w:p>
    <w:sectPr>
      <w:headerReference w:type="default" r:id="rId5"/>
      <w:footerReference w:type="default" r:id="rId6"/>
      <w:pgSz w:w="11920" w:h="16840" w:orient="portrait"/>
      <w:pgMar w:top="1400" w:right="1417" w:bottom="280" w:left="1275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Üst Bilgi ve Alt Bilgi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Türkçe" w:val="‘“(〔[{〈《「『【⦅〘〖«〝︵︷︹︻︽︿﹁﹃﹇﹙﹛﹝｢"/>
  <w:noLineBreaksBefore w:lang="Türkçe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Üst Bilgi ve Alt Bilgi">
    <w:name w:val="Üst Bilgi ve Alt Bilgi"/>
    <w:next w:val="Üst Bilgi ve Alt Bilgi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Text">
    <w:name w:val="Body Text"/>
    <w:next w:val="Body Text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142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Yok">
    <w:name w:val="Yok"/>
  </w:style>
  <w:style w:type="character" w:styleId="Hyperlink.0">
    <w:name w:val="Hyperlink.0"/>
    <w:basedOn w:val="Yok"/>
    <w:next w:val="Hyperlink.0"/>
    <w:rPr>
      <w:rFonts w:ascii="Times New Roman" w:cs="Times New Roman" w:hAnsi="Times New Roman" w:eastAsia="Times New Roman"/>
      <w:outline w:val="0"/>
      <w:color w:val="467885"/>
      <w:spacing w:val="0"/>
      <w:u w:val="single" w:color="467885"/>
      <w14:textFill>
        <w14:solidFill>
          <w14:srgbClr w14:val="467885"/>
        </w14:solidFill>
      </w14:textFill>
    </w:rPr>
  </w:style>
  <w:style w:type="character" w:styleId="Hyperlink.1">
    <w:name w:val="Hyperlink.1"/>
    <w:basedOn w:val="Yok"/>
    <w:next w:val="Hyperlink.1"/>
    <w:rPr>
      <w:rFonts w:ascii="Times New Roman" w:cs="Times New Roman" w:hAnsi="Times New Roman" w:eastAsia="Times New Roman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