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spacing w:line="240" w:lineRule="auto"/>
        <w:jc w:val="both"/>
        <w:rPr>
          <w:rFonts w:ascii="Times New Roman" w:cs="Times New Roman" w:hAnsi="Times New Roman" w:eastAsia="Times New Roman"/>
          <w:sz w:val="24"/>
          <w:szCs w:val="24"/>
        </w:rPr>
      </w:pPr>
      <w:r>
        <w:drawing xmlns:a="http://schemas.openxmlformats.org/drawingml/2006/main">
          <wp:anchor distT="57150" distB="57150" distL="57150" distR="57150" simplePos="0" relativeHeight="251659264" behindDoc="0" locked="0" layoutInCell="1" allowOverlap="1">
            <wp:simplePos x="0" y="0"/>
            <wp:positionH relativeFrom="column">
              <wp:posOffset>4888230</wp:posOffset>
            </wp:positionH>
            <wp:positionV relativeFrom="line">
              <wp:posOffset>0</wp:posOffset>
            </wp:positionV>
            <wp:extent cx="1165860" cy="613410"/>
            <wp:effectExtent l="0" t="0" r="0" b="0"/>
            <wp:wrapThrough wrapText="bothSides" distL="57150" distR="57150">
              <wp:wrapPolygon edited="1">
                <wp:start x="0" y="0"/>
                <wp:lineTo x="21600" y="0"/>
                <wp:lineTo x="21600" y="21600"/>
                <wp:lineTo x="0" y="21600"/>
                <wp:lineTo x="0" y="0"/>
              </wp:wrapPolygon>
            </wp:wrapThrough>
            <wp:docPr id="1073741825" name="officeArt object" descr="File:Flag of the United States.png - Wikimedia Commons"/>
            <wp:cNvGraphicFramePr/>
            <a:graphic xmlns:a="http://schemas.openxmlformats.org/drawingml/2006/main">
              <a:graphicData uri="http://schemas.openxmlformats.org/drawingml/2006/picture">
                <pic:pic xmlns:pic="http://schemas.openxmlformats.org/drawingml/2006/picture">
                  <pic:nvPicPr>
                    <pic:cNvPr id="1073741825" name="File:Flag of the United States.png - Wikimedia Commons" descr="File:Flag of the United States.png - Wikimedia Commons"/>
                    <pic:cNvPicPr>
                      <a:picLocks noChangeAspect="1"/>
                    </pic:cNvPicPr>
                  </pic:nvPicPr>
                  <pic:blipFill>
                    <a:blip r:embed="rId4">
                      <a:extLst/>
                    </a:blip>
                    <a:stretch>
                      <a:fillRect/>
                    </a:stretch>
                  </pic:blipFill>
                  <pic:spPr>
                    <a:xfrm>
                      <a:off x="0" y="0"/>
                      <a:ext cx="1165860" cy="613410"/>
                    </a:xfrm>
                    <a:prstGeom prst="rect">
                      <a:avLst/>
                    </a:prstGeom>
                    <a:ln w="12700" cap="flat">
                      <a:noFill/>
                      <a:miter lim="400000"/>
                    </a:ln>
                    <a:effectLst/>
                  </pic:spPr>
                </pic:pic>
              </a:graphicData>
            </a:graphic>
          </wp:anchor>
        </w:drawing>
      </w:r>
      <w:r>
        <w:rPr>
          <w:rFonts w:ascii="Times New Roman" w:hAnsi="Times New Roman"/>
          <w:sz w:val="24"/>
          <w:szCs w:val="24"/>
          <w:rtl w:val="0"/>
          <w:lang w:val="en-US"/>
        </w:rPr>
        <w:t>Country: The USA</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Topic: Addressing Health Issues Caused by Air Pollution</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Committee: WHO-2</w:t>
      </w:r>
    </w:p>
    <w:p>
      <w:pPr>
        <w:pStyle w:val="Gövde"/>
        <w:spacing w:line="240" w:lineRule="auto"/>
        <w:jc w:val="both"/>
        <w:rPr>
          <w:rFonts w:ascii="Times New Roman" w:cs="Times New Roman" w:hAnsi="Times New Roman" w:eastAsia="Times New Roman"/>
          <w:sz w:val="24"/>
          <w:szCs w:val="24"/>
        </w:rPr>
      </w:pPr>
    </w:p>
    <w:p>
      <w:pPr>
        <w:pStyle w:val="Gövde"/>
        <w:spacing w:line="240" w:lineRule="auto"/>
        <w:jc w:val="both"/>
        <w:rPr>
          <w:rFonts w:ascii="Times New Roman" w:cs="Times New Roman" w:hAnsi="Times New Roman" w:eastAsia="Times New Roman"/>
          <w:sz w:val="24"/>
          <w:szCs w:val="24"/>
        </w:rPr>
      </w:pPr>
    </w:p>
    <w:p>
      <w:pPr>
        <w:pStyle w:val="Gövde"/>
        <w:spacing w:line="240" w:lineRule="auto"/>
        <w:jc w:val="both"/>
        <w:rPr>
          <w:rFonts w:ascii="Times New Roman" w:cs="Times New Roman" w:hAnsi="Times New Roman" w:eastAsia="Times New Roman"/>
        </w:rPr>
      </w:pPr>
      <w:r>
        <w:rPr>
          <w:rFonts w:ascii="Times New Roman" w:hAnsi="Times New Roman"/>
          <w:sz w:val="24"/>
          <w:szCs w:val="24"/>
          <w:rtl w:val="0"/>
          <w:lang w:val="en-US"/>
        </w:rPr>
        <w:t xml:space="preserve">The United States of America is the third largest country </w:t>
      </w:r>
      <w:r>
        <w:rPr>
          <w:rFonts w:ascii="Times New Roman" w:hAnsi="Times New Roman"/>
          <w:sz w:val="24"/>
          <w:szCs w:val="24"/>
          <w:rtl w:val="0"/>
        </w:rPr>
        <w:t>of world</w:t>
      </w:r>
      <w:r>
        <w:rPr>
          <w:rFonts w:ascii="Times New Roman" w:hAnsi="Times New Roman"/>
          <w:sz w:val="24"/>
          <w:szCs w:val="24"/>
          <w:rtl w:val="0"/>
          <w:lang w:val="en-US"/>
        </w:rPr>
        <w:t xml:space="preserve">. Throughout its history, the United States has been a nation of immigrants. The current population of the United States of America is 347,998,509 as of Saturday, November 22, 2025, based on Worldometer's elaboration of the latest United Nations data. The capital city of the country is Washington, D.C. </w:t>
      </w:r>
      <w:r>
        <w:rPr>
          <w:rFonts w:ascii="Times New Roman" w:hAnsi="Times New Roman"/>
          <w:sz w:val="24"/>
          <w:szCs w:val="24"/>
          <w:rtl w:val="0"/>
        </w:rPr>
        <w:t xml:space="preserve">The official language is English. </w:t>
      </w:r>
      <w:r>
        <w:rPr>
          <w:rFonts w:ascii="Times New Roman" w:hAnsi="Times New Roman"/>
          <w:sz w:val="24"/>
          <w:szCs w:val="24"/>
          <w:rtl w:val="0"/>
          <w:lang w:val="en-US"/>
        </w:rPr>
        <w:t xml:space="preserve">The U.S. health system is a mix of public and private, for-profit and nonprofit insurers and health care providers. </w:t>
      </w:r>
    </w:p>
    <w:p>
      <w:pPr>
        <w:pStyle w:val="Gövde"/>
        <w:spacing w:line="240" w:lineRule="auto"/>
        <w:jc w:val="both"/>
        <w:rPr>
          <w:rFonts w:ascii="Times New Roman" w:cs="Times New Roman" w:hAnsi="Times New Roman" w:eastAsia="Times New Roman"/>
        </w:rPr>
      </w:pPr>
      <w:r>
        <w:rPr>
          <w:rFonts w:ascii="Times New Roman" w:hAnsi="Times New Roman"/>
          <w:sz w:val="24"/>
          <w:szCs w:val="24"/>
          <w:rtl w:val="0"/>
          <w:lang w:val="en-US"/>
        </w:rPr>
        <w:t>It is one of the most important issues is health issue</w:t>
      </w:r>
      <w:r>
        <w:rPr>
          <w:rFonts w:ascii="Times New Roman" w:hAnsi="Times New Roman"/>
          <w:sz w:val="24"/>
          <w:szCs w:val="24"/>
          <w:rtl w:val="0"/>
        </w:rPr>
        <w:t>s</w:t>
      </w:r>
      <w:r>
        <w:rPr>
          <w:rFonts w:ascii="Times New Roman" w:hAnsi="Times New Roman"/>
          <w:sz w:val="24"/>
          <w:szCs w:val="24"/>
          <w:rtl w:val="0"/>
          <w:lang w:val="en-US"/>
        </w:rPr>
        <w:t xml:space="preserve"> caused by air pollution</w:t>
      </w:r>
      <w:r>
        <w:rPr>
          <w:rFonts w:ascii="Times New Roman" w:hAnsi="Times New Roman"/>
          <w:sz w:val="24"/>
          <w:szCs w:val="24"/>
          <w:rtl w:val="0"/>
        </w:rPr>
        <w:t xml:space="preserve"> </w:t>
      </w:r>
      <w:r>
        <w:rPr>
          <w:rFonts w:ascii="Times New Roman" w:hAnsi="Times New Roman"/>
          <w:sz w:val="24"/>
          <w:szCs w:val="24"/>
          <w:rtl w:val="0"/>
          <w:lang w:val="en-US"/>
        </w:rPr>
        <w:t>in the country</w:t>
      </w:r>
      <w:r>
        <w:rPr>
          <w:rFonts w:ascii="Times New Roman" w:hAnsi="Times New Roman"/>
          <w:sz w:val="24"/>
          <w:szCs w:val="24"/>
          <w:rtl w:val="0"/>
          <w:lang w:val="en-US"/>
        </w:rPr>
        <w:t xml:space="preserve">. Air pollution is a familiar environmental health hazard. It is a major threat to global health and </w:t>
      </w:r>
      <w:r>
        <w:rPr>
          <w:rFonts w:ascii="Times New Roman" w:hAnsi="Times New Roman"/>
          <w:sz w:val="24"/>
          <w:szCs w:val="24"/>
          <w:rtl w:val="0"/>
        </w:rPr>
        <w:t>wellfare</w:t>
      </w:r>
      <w:r>
        <w:rPr>
          <w:rFonts w:ascii="Times New Roman" w:hAnsi="Times New Roman"/>
          <w:sz w:val="24"/>
          <w:szCs w:val="24"/>
          <w:rtl w:val="0"/>
        </w:rPr>
        <w:t xml:space="preserve">. </w:t>
      </w:r>
      <w:r>
        <w:rPr>
          <w:rFonts w:ascii="Times New Roman" w:hAnsi="Times New Roman"/>
          <w:sz w:val="24"/>
          <w:szCs w:val="24"/>
          <w:rtl w:val="0"/>
        </w:rPr>
        <w:t xml:space="preserve">It </w:t>
      </w:r>
      <w:r>
        <w:rPr>
          <w:rFonts w:ascii="Times New Roman" w:hAnsi="Times New Roman"/>
          <w:sz w:val="24"/>
          <w:szCs w:val="24"/>
          <w:rtl w:val="0"/>
          <w:lang w:val="en-US"/>
        </w:rPr>
        <w:t xml:space="preserve">is responsible for more than 6.5 million deaths each year globally, a number that has increased over the past two decades. Vehicle emissions, fuel oils and natural gas to heat homes, by-products of manufacturing and power generation, particularly coal-fueled power plants, and fumes from chemical production are the primary sources of human-made air pollution. Many studies have established that short-term exposure to higher levels of outdoor air pollution is associated with reduced lung function, asthma, cardiac problems, emergency department visits, and hospital admissions. </w:t>
      </w:r>
      <w:r>
        <w:rPr>
          <w:rFonts w:ascii="Times New Roman" w:hAnsi="Times New Roman"/>
          <w:sz w:val="24"/>
          <w:szCs w:val="24"/>
          <w:rtl w:val="0"/>
        </w:rPr>
        <w:t>Some</w:t>
      </w:r>
      <w:r>
        <w:rPr>
          <w:rFonts w:ascii="Times New Roman" w:hAnsi="Times New Roman"/>
          <w:sz w:val="24"/>
          <w:szCs w:val="24"/>
          <w:rtl w:val="0"/>
          <w:lang w:val="en-US"/>
        </w:rPr>
        <w:t xml:space="preserve"> research have shown that air pollutants </w:t>
      </w:r>
      <w:r>
        <w:rPr>
          <w:rFonts w:ascii="Times New Roman" w:hAnsi="Times New Roman"/>
          <w:sz w:val="24"/>
          <w:szCs w:val="24"/>
          <w:rtl w:val="0"/>
        </w:rPr>
        <w:t>like</w:t>
      </w:r>
      <w:r>
        <w:rPr>
          <w:rFonts w:ascii="Times New Roman" w:hAnsi="Times New Roman"/>
          <w:sz w:val="24"/>
          <w:szCs w:val="24"/>
          <w:rtl w:val="0"/>
          <w:lang w:val="en-US"/>
        </w:rPr>
        <w:t xml:space="preserve"> ozone increase the amount of lung and heart disease and other health problems. Results from the investigations are used to support the nation's air quality standards under the Clean Air Act and contribute to improvements in public health.</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 USA suggests that the UN could establish a fund to </w:t>
      </w:r>
      <w:r>
        <w:rPr>
          <w:rFonts w:ascii="Times New Roman" w:hAnsi="Times New Roman"/>
          <w:sz w:val="24"/>
          <w:szCs w:val="24"/>
          <w:rtl w:val="0"/>
        </w:rPr>
        <w:t>make faster</w:t>
      </w:r>
      <w:r>
        <w:rPr>
          <w:rFonts w:ascii="Times New Roman" w:hAnsi="Times New Roman"/>
          <w:sz w:val="24"/>
          <w:szCs w:val="24"/>
          <w:rtl w:val="0"/>
          <w:lang w:val="en-US"/>
        </w:rPr>
        <w:t xml:space="preserve"> the electric vehicle transition in low- and middle-income countries. In this regard, the US electric vehicle incentive model could be taken as an example. The main aim is to reduce transportation-related air pollution worldwide. </w:t>
      </w:r>
      <w:r>
        <w:rPr>
          <w:rFonts w:ascii="Times New Roman" w:hAnsi="Times New Roman"/>
          <w:sz w:val="24"/>
          <w:szCs w:val="24"/>
          <w:rtl w:val="0"/>
        </w:rPr>
        <w:t>However</w:t>
      </w:r>
      <w:r>
        <w:rPr>
          <w:rFonts w:ascii="Times New Roman" w:hAnsi="Times New Roman"/>
          <w:sz w:val="24"/>
          <w:szCs w:val="24"/>
          <w:rtl w:val="0"/>
          <w:lang w:val="en-US"/>
        </w:rPr>
        <w:t>, we comes up with a UN-supported monitoring network which could be established that would bring measurements from all countries to a common platform, similar to the US AirNow system. Last but not least, in developing countries</w:t>
      </w:r>
      <w:r>
        <w:rPr>
          <w:rFonts w:ascii="Times New Roman" w:hAnsi="Times New Roman"/>
          <w:sz w:val="24"/>
          <w:szCs w:val="24"/>
          <w:rtl w:val="0"/>
        </w:rPr>
        <w:t>,</w:t>
      </w:r>
      <w:r>
        <w:rPr>
          <w:rFonts w:ascii="Times New Roman" w:hAnsi="Times New Roman"/>
          <w:sz w:val="24"/>
          <w:szCs w:val="24"/>
          <w:rtl w:val="0"/>
          <w:lang w:val="en-US"/>
        </w:rPr>
        <w:t xml:space="preserve"> green transportstion projects could be handled. Like low-emission public transportation, electric bus conversion and bicycle paths would be funded by UN.</w:t>
      </w:r>
    </w:p>
    <w:p>
      <w:pPr>
        <w:pStyle w:val="Gövde"/>
        <w:spacing w:line="240" w:lineRule="auto"/>
        <w:jc w:val="both"/>
        <w:rPr>
          <w:rFonts w:ascii="Times New Roman" w:cs="Times New Roman" w:hAnsi="Times New Roman" w:eastAsia="Times New Roman"/>
          <w:sz w:val="24"/>
          <w:szCs w:val="24"/>
        </w:rPr>
      </w:pP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fr-FR"/>
        </w:rPr>
        <w:t>References:</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https://kids.nationalgeographic.com/geography/countries/article/united-states</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https://globaledge.msu.edu/countries/united-states</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https://www.britannica.com/place/United-States</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https://www.worldometers.info/world-population/us-population/</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https://www.unipage.net/en/education_system_usa</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https://www.worldometers.info/world-population/us-population/</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https://www.commonwealthfund.org/sites/default/files/2020-12/2020_IntlOverview_USA.pdf</w:t>
      </w:r>
    </w:p>
    <w:p>
      <w:pPr>
        <w:pStyle w:val="Gövde"/>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https://www.niehs.nih.gov/health/topics/agents/air-pollution</w:t>
      </w:r>
    </w:p>
    <w:p>
      <w:pPr>
        <w:pStyle w:val="Gövde"/>
        <w:spacing w:line="240" w:lineRule="auto"/>
        <w:jc w:val="both"/>
      </w:pPr>
      <w:r>
        <w:rPr>
          <w:rFonts w:ascii="Times New Roman" w:hAnsi="Times New Roman"/>
          <w:sz w:val="24"/>
          <w:szCs w:val="24"/>
          <w:rtl w:val="0"/>
          <w:lang w:val="en-US"/>
        </w:rPr>
        <w:t>https://www.epa.gov/air-research/research-health-effects-air-pollution</w:t>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Gövde">
    <w:name w:val="Gövde"/>
    <w:next w:val="Gövde"/>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