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04FA" w14:textId="4E46460B" w:rsidR="00EE0920" w:rsidRPr="00AC5C93" w:rsidRDefault="00AC5C93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79144" wp14:editId="38CE643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5375" cy="728980"/>
            <wp:effectExtent l="0" t="0" r="9525" b="0"/>
            <wp:wrapThrough wrapText="bothSides">
              <wp:wrapPolygon edited="0">
                <wp:start x="0" y="0"/>
                <wp:lineTo x="0" y="20885"/>
                <wp:lineTo x="21412" y="20885"/>
                <wp:lineTo x="21412" y="0"/>
                <wp:lineTo x="0" y="0"/>
              </wp:wrapPolygon>
            </wp:wrapThrough>
            <wp:docPr id="1717800532" name="Resim 2" descr="Pakistan bayrağı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kistan bayrağı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>: WFP</w:t>
      </w:r>
      <w:r w:rsidR="00C40FC8" w:rsidRPr="00AC5C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40FC8" w:rsidRPr="00AC5C9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23E2A54" wp14:editId="37F66900">
                <wp:extent cx="304800" cy="304800"/>
                <wp:effectExtent l="0" t="0" r="0" b="0"/>
                <wp:docPr id="1835519645" name="Dikdörtgen 1" descr="Pakistan bayrağı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8C023" id="Dikdörtgen 1" o:spid="_x0000_s1026" alt="Pakistan bayrağı - Vikiped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C5C93">
        <w:t xml:space="preserve"> </w:t>
      </w:r>
    </w:p>
    <w:p w14:paraId="296549B3" w14:textId="6730237D" w:rsidR="00EE0920" w:rsidRPr="00AC5C93" w:rsidRDefault="00EE0920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C93" w:rsidRPr="00AC5C93">
        <w:rPr>
          <w:rFonts w:ascii="Times New Roman" w:hAnsi="Times New Roman" w:cs="Times New Roman"/>
          <w:sz w:val="24"/>
          <w:szCs w:val="24"/>
        </w:rPr>
        <w:t>F</w:t>
      </w:r>
      <w:r w:rsidRPr="00AC5C93">
        <w:rPr>
          <w:rFonts w:ascii="Times New Roman" w:hAnsi="Times New Roman" w:cs="Times New Roman"/>
          <w:sz w:val="24"/>
          <w:szCs w:val="24"/>
        </w:rPr>
        <w:t>ood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r w:rsidR="00AC5C93" w:rsidRPr="00AC5C93">
        <w:rPr>
          <w:rFonts w:ascii="Times New Roman" w:hAnsi="Times New Roman" w:cs="Times New Roman"/>
          <w:sz w:val="24"/>
          <w:szCs w:val="24"/>
        </w:rPr>
        <w:t>S</w:t>
      </w:r>
      <w:r w:rsidRPr="00AC5C93">
        <w:rPr>
          <w:rFonts w:ascii="Times New Roman" w:hAnsi="Times New Roman" w:cs="Times New Roman"/>
          <w:sz w:val="24"/>
          <w:szCs w:val="24"/>
        </w:rPr>
        <w:t xml:space="preserve">ecurity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C93" w:rsidRPr="00AC5C93">
        <w:rPr>
          <w:rFonts w:ascii="Times New Roman" w:hAnsi="Times New Roman" w:cs="Times New Roman"/>
          <w:sz w:val="24"/>
          <w:szCs w:val="24"/>
        </w:rPr>
        <w:t>C</w:t>
      </w:r>
      <w:r w:rsidRPr="00AC5C93">
        <w:rPr>
          <w:rFonts w:ascii="Times New Roman" w:hAnsi="Times New Roman" w:cs="Times New Roman"/>
          <w:sz w:val="24"/>
          <w:szCs w:val="24"/>
        </w:rPr>
        <w:t>hildren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C5C93" w:rsidRPr="00AC5C93">
        <w:rPr>
          <w:rFonts w:ascii="Times New Roman" w:hAnsi="Times New Roman" w:cs="Times New Roman"/>
          <w:sz w:val="24"/>
          <w:szCs w:val="24"/>
        </w:rPr>
        <w:t>E</w:t>
      </w:r>
      <w:r w:rsidRPr="00AC5C93">
        <w:rPr>
          <w:rFonts w:ascii="Times New Roman" w:hAnsi="Times New Roman" w:cs="Times New Roman"/>
          <w:sz w:val="24"/>
          <w:szCs w:val="24"/>
        </w:rPr>
        <w:t>mergencies</w:t>
      </w:r>
      <w:proofErr w:type="spellEnd"/>
    </w:p>
    <w:p w14:paraId="07D836AD" w14:textId="77777777" w:rsidR="00AC5C93" w:rsidRPr="00AC5C93" w:rsidRDefault="00AC5C93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C93">
        <w:rPr>
          <w:rFonts w:ascii="Times New Roman" w:hAnsi="Times New Roman" w:cs="Times New Roman"/>
          <w:sz w:val="24"/>
          <w:szCs w:val="24"/>
        </w:rPr>
        <w:t>Country: Pakistan</w:t>
      </w:r>
    </w:p>
    <w:p w14:paraId="0D8D7BEF" w14:textId="77777777" w:rsidR="00AC5C93" w:rsidRPr="00AC5C93" w:rsidRDefault="00AC5C93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240AE" w14:textId="065A6BE9" w:rsidR="00D96FD6" w:rsidRPr="00AC5C93" w:rsidRDefault="00D96FD6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C93">
        <w:rPr>
          <w:rFonts w:ascii="Times New Roman" w:hAnsi="Times New Roman" w:cs="Times New Roman"/>
          <w:sz w:val="24"/>
          <w:szCs w:val="24"/>
        </w:rPr>
        <w:t>Pakistan,</w:t>
      </w:r>
      <w:hyperlink r:id="rId6" w:anchor="cite_note-13" w:history="1"/>
      <w:r w:rsidR="008056E8" w:rsidRPr="00AC5C93">
        <w:rPr>
          <w:rFonts w:ascii="Times New Roman" w:hAnsi="Times New Roman" w:cs="Times New Roman"/>
          <w:sz w:val="24"/>
          <w:szCs w:val="24"/>
        </w:rPr>
        <w:t xml:space="preserve"> </w:t>
      </w:r>
      <w:r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officially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Islamic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of Pakistan,</w:t>
      </w:r>
      <w:r w:rsidR="008056E8" w:rsidRPr="00AC5C93">
        <w:rPr>
          <w:rFonts w:ascii="Times New Roman" w:hAnsi="Times New Roman" w:cs="Times New Roman"/>
          <w:sz w:val="24"/>
          <w:szCs w:val="24"/>
        </w:rPr>
        <w:t xml:space="preserve"> </w:t>
      </w:r>
      <w:r w:rsidRPr="00AC5C93">
        <w:rPr>
          <w:rFonts w:ascii="Times New Roman" w:hAnsi="Times New Roman" w:cs="Times New Roman"/>
          <w:sz w:val="24"/>
          <w:szCs w:val="24"/>
        </w:rPr>
        <w:t xml:space="preserve">is a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in </w:t>
      </w:r>
      <w:hyperlink r:id="rId7" w:tooltip="South Asia" w:history="1">
        <w:r w:rsidRPr="00AC5C93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 xml:space="preserve">South </w:t>
        </w:r>
        <w:proofErr w:type="spellStart"/>
        <w:r w:rsidRPr="00AC5C93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Asia</w:t>
        </w:r>
        <w:proofErr w:type="spellEnd"/>
      </w:hyperlink>
      <w:r w:rsidRPr="00AC5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fldChar w:fldCharType="begin"/>
      </w:r>
      <w:r w:rsidRPr="00AC5C93">
        <w:rPr>
          <w:rFonts w:ascii="Times New Roman" w:hAnsi="Times New Roman" w:cs="Times New Roman"/>
          <w:sz w:val="24"/>
          <w:szCs w:val="24"/>
        </w:rPr>
        <w:instrText>HYPERLINK "https://en.wikipedia.org/wiki/List_of_countries_and_dependencies_by_population" \o "List of countries and dependencies by population"</w:instrText>
      </w:r>
      <w:r w:rsidRPr="00AC5C93">
        <w:rPr>
          <w:rFonts w:ascii="Times New Roman" w:hAnsi="Times New Roman" w:cs="Times New Roman"/>
          <w:sz w:val="24"/>
          <w:szCs w:val="24"/>
        </w:rPr>
      </w:r>
      <w:r w:rsidRPr="00AC5C93">
        <w:rPr>
          <w:rFonts w:ascii="Times New Roman" w:hAnsi="Times New Roman" w:cs="Times New Roman"/>
          <w:sz w:val="24"/>
          <w:szCs w:val="24"/>
        </w:rPr>
        <w:fldChar w:fldCharType="separate"/>
      </w:r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fifth-most</w:t>
      </w:r>
      <w:proofErr w:type="spellEnd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populous</w:t>
      </w:r>
      <w:proofErr w:type="spellEnd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country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fldChar w:fldCharType="end"/>
      </w:r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241.5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fldChar w:fldCharType="begin"/>
      </w:r>
      <w:r w:rsidRPr="00AC5C93">
        <w:rPr>
          <w:rFonts w:ascii="Times New Roman" w:hAnsi="Times New Roman" w:cs="Times New Roman"/>
          <w:sz w:val="24"/>
          <w:szCs w:val="24"/>
        </w:rPr>
        <w:instrText>HYPERLINK "https://en.wikipedia.org/wiki/Islam_by_country" \l "Countries" \o "Islam by country"</w:instrText>
      </w:r>
      <w:r w:rsidRPr="00AC5C93">
        <w:rPr>
          <w:rFonts w:ascii="Times New Roman" w:hAnsi="Times New Roman" w:cs="Times New Roman"/>
          <w:sz w:val="24"/>
          <w:szCs w:val="24"/>
        </w:rPr>
      </w:r>
      <w:r w:rsidRPr="00AC5C93">
        <w:rPr>
          <w:rFonts w:ascii="Times New Roman" w:hAnsi="Times New Roman" w:cs="Times New Roman"/>
          <w:sz w:val="24"/>
          <w:szCs w:val="24"/>
        </w:rPr>
        <w:fldChar w:fldCharType="separate"/>
      </w:r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second-largest</w:t>
      </w:r>
      <w:proofErr w:type="spellEnd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Muslim</w:t>
      </w:r>
      <w:proofErr w:type="spellEnd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population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fldChar w:fldCharType="end"/>
      </w:r>
      <w:r w:rsidRPr="00AC5C93">
        <w:rPr>
          <w:rFonts w:ascii="Times New Roman" w:hAnsi="Times New Roman" w:cs="Times New Roman"/>
          <w:sz w:val="24"/>
          <w:szCs w:val="24"/>
        </w:rPr>
        <w:t> as of 2023.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fldChar w:fldCharType="begin"/>
      </w:r>
      <w:r w:rsidRPr="00AC5C93">
        <w:rPr>
          <w:rFonts w:ascii="Times New Roman" w:hAnsi="Times New Roman" w:cs="Times New Roman"/>
          <w:sz w:val="24"/>
          <w:szCs w:val="24"/>
        </w:rPr>
        <w:instrText>HYPERLINK "https://en.wikipedia.org/wiki/Islamabad" \o "Islamabad"</w:instrText>
      </w:r>
      <w:r w:rsidRPr="00AC5C93">
        <w:rPr>
          <w:rFonts w:ascii="Times New Roman" w:hAnsi="Times New Roman" w:cs="Times New Roman"/>
          <w:sz w:val="24"/>
          <w:szCs w:val="24"/>
        </w:rPr>
      </w:r>
      <w:r w:rsidRPr="00AC5C93">
        <w:rPr>
          <w:rFonts w:ascii="Times New Roman" w:hAnsi="Times New Roman" w:cs="Times New Roman"/>
          <w:sz w:val="24"/>
          <w:szCs w:val="24"/>
        </w:rPr>
        <w:fldChar w:fldCharType="separate"/>
      </w:r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Islamabad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fldChar w:fldCharType="end"/>
      </w:r>
      <w:r w:rsidRPr="00AC5C93">
        <w:rPr>
          <w:rFonts w:ascii="Times New Roman" w:hAnsi="Times New Roman" w:cs="Times New Roman"/>
          <w:sz w:val="24"/>
          <w:szCs w:val="24"/>
        </w:rPr>
        <w:t xml:space="preserve"> is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nation's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,</w:t>
      </w:r>
      <w:r w:rsidR="00EE0920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Pakistan's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fldChar w:fldCharType="begin"/>
      </w:r>
      <w:r w:rsidRPr="00AC5C93">
        <w:rPr>
          <w:rFonts w:ascii="Times New Roman" w:hAnsi="Times New Roman" w:cs="Times New Roman"/>
          <w:sz w:val="24"/>
          <w:szCs w:val="24"/>
        </w:rPr>
        <w:instrText>HYPERLINK "https://en.wikipedia.org/wiki/List_of_countries_by_GDP_(PPP)" \o "List of countries by GDP (PPP)"</w:instrText>
      </w:r>
      <w:r w:rsidRPr="00AC5C93">
        <w:rPr>
          <w:rFonts w:ascii="Times New Roman" w:hAnsi="Times New Roman" w:cs="Times New Roman"/>
          <w:sz w:val="24"/>
          <w:szCs w:val="24"/>
        </w:rPr>
      </w:r>
      <w:r w:rsidRPr="00AC5C93">
        <w:rPr>
          <w:rFonts w:ascii="Times New Roman" w:hAnsi="Times New Roman" w:cs="Times New Roman"/>
          <w:sz w:val="24"/>
          <w:szCs w:val="24"/>
        </w:rPr>
        <w:fldChar w:fldCharType="separate"/>
      </w:r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ranks</w:t>
      </w:r>
      <w:proofErr w:type="spellEnd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25th</w:t>
      </w:r>
      <w:r w:rsidRPr="00AC5C93">
        <w:rPr>
          <w:rFonts w:ascii="Times New Roman" w:hAnsi="Times New Roman" w:cs="Times New Roman"/>
          <w:sz w:val="24"/>
          <w:szCs w:val="24"/>
        </w:rPr>
        <w:fldChar w:fldCharType="end"/>
      </w:r>
      <w:r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globally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fldChar w:fldCharType="begin"/>
      </w:r>
      <w:r w:rsidRPr="00AC5C93">
        <w:rPr>
          <w:rFonts w:ascii="Times New Roman" w:hAnsi="Times New Roman" w:cs="Times New Roman"/>
          <w:sz w:val="24"/>
          <w:szCs w:val="24"/>
        </w:rPr>
        <w:instrText>HYPERLINK "https://en.wikipedia.org/wiki/Purchasing_power_parity"</w:instrText>
      </w:r>
      <w:r w:rsidRPr="00AC5C93">
        <w:rPr>
          <w:rFonts w:ascii="Times New Roman" w:hAnsi="Times New Roman" w:cs="Times New Roman"/>
          <w:sz w:val="24"/>
          <w:szCs w:val="24"/>
        </w:rPr>
      </w:r>
      <w:r w:rsidRPr="00AC5C93">
        <w:rPr>
          <w:rFonts w:ascii="Times New Roman" w:hAnsi="Times New Roman" w:cs="Times New Roman"/>
          <w:sz w:val="24"/>
          <w:szCs w:val="24"/>
        </w:rPr>
        <w:fldChar w:fldCharType="separate"/>
      </w:r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purchasing</w:t>
      </w:r>
      <w:proofErr w:type="spellEnd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power</w:t>
      </w:r>
      <w:proofErr w:type="spellEnd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parity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fldChar w:fldCharType="end"/>
      </w:r>
      <w:r w:rsidRPr="00AC5C93">
        <w:rPr>
          <w:rFonts w:ascii="Times New Roman" w:hAnsi="Times New Roman" w:cs="Times New Roman"/>
          <w:sz w:val="24"/>
          <w:szCs w:val="24"/>
        </w:rPr>
        <w:t>  Pakistan is a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fldChar w:fldCharType="begin"/>
      </w:r>
      <w:r w:rsidRPr="00AC5C93">
        <w:rPr>
          <w:rFonts w:ascii="Times New Roman" w:hAnsi="Times New Roman" w:cs="Times New Roman"/>
          <w:sz w:val="24"/>
          <w:szCs w:val="24"/>
        </w:rPr>
        <w:instrText>HYPERLINK "https://en.wikipedia.org/wiki/Developing_country" \o "Developing country"</w:instrText>
      </w:r>
      <w:r w:rsidRPr="00AC5C93">
        <w:rPr>
          <w:rFonts w:ascii="Times New Roman" w:hAnsi="Times New Roman" w:cs="Times New Roman"/>
          <w:sz w:val="24"/>
          <w:szCs w:val="24"/>
        </w:rPr>
      </w:r>
      <w:r w:rsidRPr="00AC5C93">
        <w:rPr>
          <w:rFonts w:ascii="Times New Roman" w:hAnsi="Times New Roman" w:cs="Times New Roman"/>
          <w:sz w:val="24"/>
          <w:szCs w:val="24"/>
        </w:rPr>
        <w:fldChar w:fldCharType="separate"/>
      </w:r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developing</w:t>
      </w:r>
      <w:proofErr w:type="spellEnd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country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fldChar w:fldCharType="end"/>
      </w:r>
      <w:r w:rsidRPr="00AC5C93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fldChar w:fldCharType="begin"/>
      </w:r>
      <w:r w:rsidRPr="00AC5C93">
        <w:rPr>
          <w:rFonts w:ascii="Times New Roman" w:hAnsi="Times New Roman" w:cs="Times New Roman"/>
          <w:sz w:val="24"/>
          <w:szCs w:val="24"/>
        </w:rPr>
        <w:instrText>HYPERLINK "https://en.wikipedia.org/wiki/Next_Eleven" \o "Next Eleven"</w:instrText>
      </w:r>
      <w:r w:rsidRPr="00AC5C93">
        <w:rPr>
          <w:rFonts w:ascii="Times New Roman" w:hAnsi="Times New Roman" w:cs="Times New Roman"/>
          <w:sz w:val="24"/>
          <w:szCs w:val="24"/>
        </w:rPr>
      </w:r>
      <w:r w:rsidRPr="00AC5C93">
        <w:rPr>
          <w:rFonts w:ascii="Times New Roman" w:hAnsi="Times New Roman" w:cs="Times New Roman"/>
          <w:sz w:val="24"/>
          <w:szCs w:val="24"/>
        </w:rPr>
        <w:fldChar w:fldCharType="separate"/>
      </w:r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Next</w:t>
      </w:r>
      <w:proofErr w:type="spellEnd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Eleven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fldChar w:fldCharType="end"/>
      </w:r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poised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world's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21st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semi-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industrialised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heavily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in Pakistan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.</w:t>
      </w:r>
      <w:r w:rsidR="00EE0920" w:rsidRPr="00AC5C93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country's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encompasses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fldChar w:fldCharType="begin"/>
      </w:r>
      <w:r w:rsidR="00EE0920" w:rsidRPr="00AC5C93">
        <w:rPr>
          <w:rFonts w:ascii="Times New Roman" w:hAnsi="Times New Roman" w:cs="Times New Roman"/>
          <w:sz w:val="24"/>
          <w:szCs w:val="24"/>
        </w:rPr>
        <w:instrText>HYPERLINK "https://en.wikipedia.org/wiki/Public_university" \o "Public university"</w:instrText>
      </w:r>
      <w:r w:rsidR="00EE0920" w:rsidRPr="00AC5C93">
        <w:rPr>
          <w:rFonts w:ascii="Times New Roman" w:hAnsi="Times New Roman" w:cs="Times New Roman"/>
          <w:sz w:val="24"/>
          <w:szCs w:val="24"/>
        </w:rPr>
      </w:r>
      <w:r w:rsidR="00EE0920" w:rsidRPr="00AC5C93">
        <w:rPr>
          <w:rFonts w:ascii="Times New Roman" w:hAnsi="Times New Roman" w:cs="Times New Roman"/>
          <w:sz w:val="24"/>
          <w:szCs w:val="24"/>
        </w:rPr>
        <w:fldChar w:fldCharType="separate"/>
      </w:r>
      <w:r w:rsidR="00EE0920"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public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fldChar w:fldCharType="end"/>
      </w:r>
      <w:r w:rsidR="00EE0920"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fldChar w:fldCharType="begin"/>
      </w:r>
      <w:r w:rsidR="00EE0920" w:rsidRPr="00AC5C93">
        <w:rPr>
          <w:rFonts w:ascii="Times New Roman" w:hAnsi="Times New Roman" w:cs="Times New Roman"/>
          <w:sz w:val="24"/>
          <w:szCs w:val="24"/>
        </w:rPr>
        <w:instrText>HYPERLINK "https://en.wikipedia.org/wiki/Private_university" \o "Private university"</w:instrText>
      </w:r>
      <w:r w:rsidR="00EE0920" w:rsidRPr="00AC5C93">
        <w:rPr>
          <w:rFonts w:ascii="Times New Roman" w:hAnsi="Times New Roman" w:cs="Times New Roman"/>
          <w:sz w:val="24"/>
          <w:szCs w:val="24"/>
        </w:rPr>
      </w:r>
      <w:r w:rsidR="00EE0920" w:rsidRPr="00AC5C93">
        <w:rPr>
          <w:rFonts w:ascii="Times New Roman" w:hAnsi="Times New Roman" w:cs="Times New Roman"/>
          <w:sz w:val="24"/>
          <w:szCs w:val="24"/>
        </w:rPr>
        <w:fldChar w:fldCharType="separate"/>
      </w:r>
      <w:r w:rsidR="00EE0920"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private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fldChar w:fldCharType="end"/>
      </w:r>
      <w:r w:rsidR="00EE0920"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fostering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collaboration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fldChar w:fldCharType="begin"/>
      </w:r>
      <w:r w:rsidR="00EE0920" w:rsidRPr="00AC5C93">
        <w:rPr>
          <w:rFonts w:ascii="Times New Roman" w:hAnsi="Times New Roman" w:cs="Times New Roman"/>
          <w:sz w:val="24"/>
          <w:szCs w:val="24"/>
        </w:rPr>
        <w:instrText>HYPERLINK "https://en.wikipedia.org/wiki/Higher_education_in_Pakistan" \o "Higher education in Pakistan"</w:instrText>
      </w:r>
      <w:r w:rsidR="00EE0920" w:rsidRPr="00AC5C93">
        <w:rPr>
          <w:rFonts w:ascii="Times New Roman" w:hAnsi="Times New Roman" w:cs="Times New Roman"/>
          <w:sz w:val="24"/>
          <w:szCs w:val="24"/>
        </w:rPr>
      </w:r>
      <w:r w:rsidR="00EE0920" w:rsidRPr="00AC5C93">
        <w:rPr>
          <w:rFonts w:ascii="Times New Roman" w:hAnsi="Times New Roman" w:cs="Times New Roman"/>
          <w:sz w:val="24"/>
          <w:szCs w:val="24"/>
        </w:rPr>
        <w:fldChar w:fldCharType="separate"/>
      </w:r>
      <w:r w:rsidR="00EE0920"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higher</w:t>
      </w:r>
      <w:proofErr w:type="spellEnd"/>
      <w:r w:rsidR="00EE0920"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E0920"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education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fldChar w:fldCharType="end"/>
      </w:r>
      <w:r w:rsidR="00EE0920" w:rsidRPr="00AC5C9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E0920" w:rsidRPr="00AC5C93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="00EE0920" w:rsidRPr="00AC5C93">
        <w:rPr>
          <w:rFonts w:ascii="Times New Roman" w:hAnsi="Times New Roman" w:cs="Times New Roman"/>
          <w:sz w:val="24"/>
          <w:szCs w:val="24"/>
        </w:rPr>
        <w:t>.</w:t>
      </w:r>
    </w:p>
    <w:p w14:paraId="2EA86F72" w14:textId="77777777" w:rsidR="00AC5C93" w:rsidRPr="00AC5C93" w:rsidRDefault="00AC5C93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FFC4C" w14:textId="32238B25" w:rsidR="008056E8" w:rsidRPr="00AC5C93" w:rsidRDefault="008056E8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inherently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vulnerability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families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supported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pillars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utilization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a role in,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pillars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highly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vulnerable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recurrent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hazards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in Pakistan,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ranks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fifth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globally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risks,1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recurrent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simultaneous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human-induced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crises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malnutrition3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instability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impacts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disasters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since Pakistan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struck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devastating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floods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impacting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destroying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countless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roads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floods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unprecedented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crops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livestock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swept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rubble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plunged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Pakistan,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fldChar w:fldCharType="begin"/>
      </w:r>
      <w:r w:rsidRPr="00AC5C93">
        <w:rPr>
          <w:rFonts w:ascii="Times New Roman" w:hAnsi="Times New Roman" w:cs="Times New Roman"/>
          <w:sz w:val="24"/>
          <w:szCs w:val="24"/>
        </w:rPr>
        <w:instrText>HYPERLINK "https://www.actioncontrelafaim.org/en/headline/a-regional-grain-basket-facing-climate-change-and-mass-malnutrition/"</w:instrText>
      </w:r>
      <w:r w:rsidRPr="00AC5C93">
        <w:rPr>
          <w:rFonts w:ascii="Times New Roman" w:hAnsi="Times New Roman" w:cs="Times New Roman"/>
          <w:sz w:val="24"/>
          <w:szCs w:val="24"/>
        </w:rPr>
      </w:r>
      <w:r w:rsidRPr="00AC5C93">
        <w:rPr>
          <w:rFonts w:ascii="Times New Roman" w:hAnsi="Times New Roman" w:cs="Times New Roman"/>
          <w:sz w:val="24"/>
          <w:szCs w:val="24"/>
        </w:rPr>
        <w:fldChar w:fldCharType="separate"/>
      </w:r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regional</w:t>
      </w:r>
      <w:proofErr w:type="spellEnd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>grain</w:t>
      </w:r>
      <w:proofErr w:type="spellEnd"/>
      <w:r w:rsidRPr="00AC5C93"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 basket</w:t>
      </w:r>
      <w:r w:rsidRPr="00AC5C93">
        <w:rPr>
          <w:rFonts w:ascii="Times New Roman" w:hAnsi="Times New Roman" w:cs="Times New Roman"/>
          <w:sz w:val="24"/>
          <w:szCs w:val="24"/>
        </w:rPr>
        <w:fldChar w:fldCharType="end"/>
      </w:r>
      <w:r w:rsidRPr="00AC5C93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vulnerable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. </w:t>
      </w:r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psychosocial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caregivers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symptoms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depression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47691" w:rsidRPr="00AC5C9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children’s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risk of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danger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injuries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spend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time in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accessing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691" w:rsidRPr="00AC5C9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547691" w:rsidRPr="00AC5C93">
        <w:rPr>
          <w:rFonts w:ascii="Times New Roman" w:hAnsi="Times New Roman" w:cs="Times New Roman"/>
          <w:sz w:val="24"/>
          <w:szCs w:val="24"/>
        </w:rPr>
        <w:t>.</w:t>
      </w:r>
    </w:p>
    <w:p w14:paraId="32665783" w14:textId="77777777" w:rsidR="00AC5C93" w:rsidRPr="00AC5C93" w:rsidRDefault="00AC5C93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EA91FE" w14:textId="1B380EF0" w:rsidR="00547691" w:rsidRPr="00AC5C93" w:rsidRDefault="00547691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C9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irrigation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flood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5C93">
        <w:rPr>
          <w:rFonts w:ascii="Times New Roman" w:hAnsi="Times New Roman" w:cs="Times New Roman"/>
          <w:sz w:val="24"/>
          <w:szCs w:val="24"/>
        </w:rPr>
        <w:t>management.We</w:t>
      </w:r>
      <w:proofErr w:type="spellEnd"/>
      <w:proofErr w:type="gram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5C9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proofErr w:type="gram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environmentally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5C93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proofErr w:type="gram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5C93">
        <w:rPr>
          <w:rFonts w:ascii="Times New Roman" w:hAnsi="Times New Roman" w:cs="Times New Roman"/>
          <w:sz w:val="24"/>
          <w:szCs w:val="24"/>
        </w:rPr>
        <w:t>networks.</w:t>
      </w:r>
      <w:r w:rsidR="00E16486" w:rsidRPr="00AC5C93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="00E16486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486" w:rsidRPr="00AC5C93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="00E16486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486" w:rsidRPr="00AC5C93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E16486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486" w:rsidRPr="00AC5C9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16486"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6486" w:rsidRPr="00AC5C93">
        <w:rPr>
          <w:rFonts w:ascii="Times New Roman" w:hAnsi="Times New Roman" w:cs="Times New Roman"/>
          <w:sz w:val="24"/>
          <w:szCs w:val="24"/>
        </w:rPr>
        <w:t>e</w:t>
      </w:r>
      <w:r w:rsidRPr="00AC5C93">
        <w:rPr>
          <w:rFonts w:ascii="Times New Roman" w:hAnsi="Times New Roman" w:cs="Times New Roman"/>
          <w:sz w:val="24"/>
          <w:szCs w:val="24"/>
        </w:rPr>
        <w:t>ncourag</w:t>
      </w:r>
      <w:r w:rsidR="00E16486" w:rsidRPr="00AC5C9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16486" w:rsidRPr="00AC5C93">
        <w:rPr>
          <w:rFonts w:ascii="Times New Roman" w:hAnsi="Times New Roman" w:cs="Times New Roman"/>
          <w:sz w:val="24"/>
          <w:szCs w:val="24"/>
        </w:rPr>
        <w:t xml:space="preserve"> </w:t>
      </w:r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proofErr w:type="gram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climate-smart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crop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5C93">
        <w:rPr>
          <w:rFonts w:ascii="Times New Roman" w:hAnsi="Times New Roman" w:cs="Times New Roman"/>
          <w:sz w:val="24"/>
          <w:szCs w:val="24"/>
        </w:rPr>
        <w:t>diversification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.</w:t>
      </w:r>
    </w:p>
    <w:p w14:paraId="52F691E9" w14:textId="77777777" w:rsidR="00AC5C93" w:rsidRPr="00AC5C93" w:rsidRDefault="00AC5C93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58C6A7" w14:textId="77777777" w:rsidR="00AC5C93" w:rsidRPr="00AC5C93" w:rsidRDefault="00AC5C93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D10268" w14:textId="5F3FF5D6" w:rsidR="008056E8" w:rsidRPr="00AC5C93" w:rsidRDefault="00AC5C93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5C93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AC5C93">
        <w:rPr>
          <w:rFonts w:ascii="Times New Roman" w:hAnsi="Times New Roman" w:cs="Times New Roman"/>
          <w:sz w:val="24"/>
          <w:szCs w:val="24"/>
        </w:rPr>
        <w:t>:</w:t>
      </w:r>
    </w:p>
    <w:p w14:paraId="2F387892" w14:textId="77777777" w:rsidR="00C40FC8" w:rsidRPr="00AC5C93" w:rsidRDefault="00C40FC8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C5C93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https://cpaor.net/sites/default/files/2022-10/Child%20Protection%20&amp;%20Food%20Security%20Evidence%20Review%20English%202022.pdf</w:t>
        </w:r>
      </w:hyperlink>
    </w:p>
    <w:p w14:paraId="24764D56" w14:textId="77777777" w:rsidR="00C40FC8" w:rsidRPr="00AC5C93" w:rsidRDefault="00C40FC8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C5C93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https://www.actioncontrelafaim.org/en/news/headlines/one-year-after-floods-pakistans-road-to-food-insecurity/</w:t>
        </w:r>
      </w:hyperlink>
    </w:p>
    <w:p w14:paraId="69819CFA" w14:textId="77777777" w:rsidR="00C40FC8" w:rsidRPr="00AC5C93" w:rsidRDefault="00C40FC8" w:rsidP="00AC5C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C5C93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https://en.wikipedia.org/wiki/Pakistan</w:t>
        </w:r>
      </w:hyperlink>
    </w:p>
    <w:sectPr w:rsidR="00C40FC8" w:rsidRPr="00AC5C93" w:rsidSect="00AC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9155A"/>
    <w:multiLevelType w:val="multilevel"/>
    <w:tmpl w:val="1BF4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B7DAF"/>
    <w:multiLevelType w:val="multilevel"/>
    <w:tmpl w:val="D188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140207">
    <w:abstractNumId w:val="0"/>
  </w:num>
  <w:num w:numId="2" w16cid:durableId="74711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75"/>
    <w:rsid w:val="00153925"/>
    <w:rsid w:val="003B0775"/>
    <w:rsid w:val="004E6509"/>
    <w:rsid w:val="00547691"/>
    <w:rsid w:val="008056E8"/>
    <w:rsid w:val="00940C50"/>
    <w:rsid w:val="0094130A"/>
    <w:rsid w:val="00AA12E0"/>
    <w:rsid w:val="00AC5C93"/>
    <w:rsid w:val="00C40FC8"/>
    <w:rsid w:val="00D96FD6"/>
    <w:rsid w:val="00E16486"/>
    <w:rsid w:val="00E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B152"/>
  <w15:chartTrackingRefBased/>
  <w15:docId w15:val="{550742B7-32FB-415E-ADAC-992EF88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0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0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0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0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0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0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0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0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0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0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0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0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077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077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07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07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07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07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0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0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0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0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0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07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07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077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0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077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0775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96FD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96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aor.net/sites/default/files/2022-10/Child%20Protection%20&amp;%20Food%20Security%20Evidence%20Review%20English%20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South_As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akista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n.wikipedia.org/wiki/Pakist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tioncontrelafaim.org/en/news/headlines/one-year-after-floods-pakistans-road-to-food-insecurity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TR</cp:lastModifiedBy>
  <cp:revision>4</cp:revision>
  <dcterms:created xsi:type="dcterms:W3CDTF">2025-12-08T11:06:00Z</dcterms:created>
  <dcterms:modified xsi:type="dcterms:W3CDTF">2025-12-09T06:33:00Z</dcterms:modified>
</cp:coreProperties>
</file>