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1EE0" w14:textId="77777777" w:rsidR="006F1850" w:rsidRPr="006F1850" w:rsidRDefault="006F1850" w:rsidP="006F1850">
      <w:r w:rsidRPr="006F1850">
        <w:t>Committee: The Social, Humanitarian and Cultural Issues Committee SOCHUM</w:t>
      </w:r>
    </w:p>
    <w:p w14:paraId="222A4740" w14:textId="77777777" w:rsidR="006F1850" w:rsidRPr="006F1850" w:rsidRDefault="006F1850" w:rsidP="006F1850">
      <w:r w:rsidRPr="006F1850">
        <w:t>Topic: Education Rights for Refugee Children</w:t>
      </w:r>
    </w:p>
    <w:p w14:paraId="4AFC2DDA" w14:textId="77777777" w:rsidR="006F1850" w:rsidRPr="006F1850" w:rsidRDefault="006F1850" w:rsidP="006F1850">
      <w:r w:rsidRPr="006F1850">
        <w:t>Country: The Arab Republic of Egypt</w:t>
      </w:r>
    </w:p>
    <w:p w14:paraId="5E231EB4" w14:textId="77777777" w:rsidR="006F1850" w:rsidRPr="006F1850" w:rsidRDefault="006F1850" w:rsidP="006F1850">
      <w:pPr>
        <w:jc w:val="both"/>
      </w:pPr>
      <w:r w:rsidRPr="006F1850">
        <w:t>Egypt is home to many refugee children, especially from Syria and Sudan. Most of them had to leave their homes because of war, fear and unsafe living conditions. When they arrive in Egypt, they face new problems such as language, emotional stress and money issues. Some refugee children can join school, but others still cannot. Because of this, Egypt sees refugee education as an important responsibility.</w:t>
      </w:r>
    </w:p>
    <w:p w14:paraId="1F6EC65E" w14:textId="77777777" w:rsidR="006F1850" w:rsidRPr="006F1850" w:rsidRDefault="006F1850" w:rsidP="006F1850">
      <w:pPr>
        <w:jc w:val="both"/>
      </w:pPr>
      <w:r w:rsidRPr="006F1850">
        <w:t>Egypt works with UNICEF and UNHCR to help refugee children go to school. Many public schools in Egypt accept refugee students like local students. There are also support programs for language and school supplies. Even with all these efforts, problems still exist: crowded classrooms, not enough teachers, and lack of financial support. Egypt believes that every child deserves a good education and a safe school environment, no matter where they come from.</w:t>
      </w:r>
    </w:p>
    <w:p w14:paraId="21D3F926" w14:textId="77777777" w:rsidR="006F1850" w:rsidRPr="006F1850" w:rsidRDefault="006F1850" w:rsidP="006F1850">
      <w:pPr>
        <w:jc w:val="both"/>
      </w:pPr>
      <w:r w:rsidRPr="006F1850">
        <w:t>Egypt wants to create more learning centers and give extra language classes for refugee children. Egypt also plans to support teachers who work in mixed classrooms and provide psychological help for children who went through war. Egypt believes the UN should give more financial help to host countries so that refugee children can have equal chances in education. Egypt hopes that all countries will cooperate so these children can have a stable future and feel safe again.</w:t>
      </w:r>
    </w:p>
    <w:p w14:paraId="72DD99B3" w14:textId="77777777" w:rsidR="005951D2" w:rsidRDefault="005951D2"/>
    <w:sectPr w:rsidR="00595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0A"/>
    <w:rsid w:val="003E61AA"/>
    <w:rsid w:val="00433C36"/>
    <w:rsid w:val="004928D7"/>
    <w:rsid w:val="005951D2"/>
    <w:rsid w:val="005D530A"/>
    <w:rsid w:val="006F1850"/>
    <w:rsid w:val="007C4D08"/>
    <w:rsid w:val="009A1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52D1"/>
  <w15:chartTrackingRefBased/>
  <w15:docId w15:val="{6D80DB0B-F8D3-49C2-BFDD-AA2D3FBF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AA"/>
  </w:style>
  <w:style w:type="paragraph" w:styleId="Balk1">
    <w:name w:val="heading 1"/>
    <w:basedOn w:val="Normal"/>
    <w:next w:val="Normal"/>
    <w:link w:val="Balk1Char"/>
    <w:uiPriority w:val="9"/>
    <w:qFormat/>
    <w:rsid w:val="003E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61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61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61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61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61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61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61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61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61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61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61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61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61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61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61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61AA"/>
    <w:rPr>
      <w:rFonts w:eastAsiaTheme="majorEastAsia" w:cstheme="majorBidi"/>
      <w:color w:val="272727" w:themeColor="text1" w:themeTint="D8"/>
    </w:rPr>
  </w:style>
  <w:style w:type="paragraph" w:styleId="KonuBal">
    <w:name w:val="Title"/>
    <w:basedOn w:val="Normal"/>
    <w:next w:val="Normal"/>
    <w:link w:val="KonuBalChar"/>
    <w:uiPriority w:val="10"/>
    <w:qFormat/>
    <w:rsid w:val="003E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61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61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61AA"/>
    <w:rPr>
      <w:rFonts w:eastAsiaTheme="majorEastAsia" w:cstheme="majorBidi"/>
      <w:color w:val="595959" w:themeColor="text1" w:themeTint="A6"/>
      <w:spacing w:val="15"/>
      <w:sz w:val="28"/>
      <w:szCs w:val="28"/>
    </w:rPr>
  </w:style>
  <w:style w:type="paragraph" w:styleId="ListeParagraf">
    <w:name w:val="List Paragraph"/>
    <w:basedOn w:val="Normal"/>
    <w:uiPriority w:val="34"/>
    <w:qFormat/>
    <w:rsid w:val="003E61AA"/>
    <w:pPr>
      <w:ind w:left="720"/>
      <w:contextualSpacing/>
    </w:pPr>
  </w:style>
  <w:style w:type="paragraph" w:styleId="Alnt">
    <w:name w:val="Quote"/>
    <w:basedOn w:val="Normal"/>
    <w:next w:val="Normal"/>
    <w:link w:val="AlntChar"/>
    <w:uiPriority w:val="29"/>
    <w:qFormat/>
    <w:rsid w:val="003E61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61AA"/>
    <w:rPr>
      <w:i/>
      <w:iCs/>
      <w:color w:val="404040" w:themeColor="text1" w:themeTint="BF"/>
    </w:rPr>
  </w:style>
  <w:style w:type="paragraph" w:styleId="GlAlnt">
    <w:name w:val="Intense Quote"/>
    <w:basedOn w:val="Normal"/>
    <w:next w:val="Normal"/>
    <w:link w:val="GlAlntChar"/>
    <w:uiPriority w:val="30"/>
    <w:qFormat/>
    <w:rsid w:val="003E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61AA"/>
    <w:rPr>
      <w:i/>
      <w:iCs/>
      <w:color w:val="0F4761" w:themeColor="accent1" w:themeShade="BF"/>
    </w:rPr>
  </w:style>
  <w:style w:type="character" w:styleId="GlVurgulama">
    <w:name w:val="Intense Emphasis"/>
    <w:basedOn w:val="VarsaylanParagrafYazTipi"/>
    <w:uiPriority w:val="21"/>
    <w:qFormat/>
    <w:rsid w:val="003E61AA"/>
    <w:rPr>
      <w:i/>
      <w:iCs/>
      <w:color w:val="0F4761" w:themeColor="accent1" w:themeShade="BF"/>
    </w:rPr>
  </w:style>
  <w:style w:type="character" w:styleId="GlBavuru">
    <w:name w:val="Intense Reference"/>
    <w:basedOn w:val="VarsaylanParagrafYazTipi"/>
    <w:uiPriority w:val="32"/>
    <w:qFormat/>
    <w:rsid w:val="003E6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Buğra Erdik</dc:creator>
  <cp:keywords/>
  <dc:description/>
  <cp:lastModifiedBy>Buğra Erdik</cp:lastModifiedBy>
  <cp:revision>2</cp:revision>
  <dcterms:created xsi:type="dcterms:W3CDTF">2025-12-08T11:33:00Z</dcterms:created>
  <dcterms:modified xsi:type="dcterms:W3CDTF">2025-12-08T11:34:00Z</dcterms:modified>
</cp:coreProperties>
</file>