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3679" w14:textId="47692000" w:rsidR="00332D91" w:rsidRDefault="00505F9A">
      <w:r>
        <w:rPr>
          <w:noProof/>
        </w:rPr>
        <w:drawing>
          <wp:anchor distT="0" distB="0" distL="114300" distR="114300" simplePos="0" relativeHeight="251658240" behindDoc="1" locked="0" layoutInCell="1" allowOverlap="1" wp14:anchorId="1B13AD3D" wp14:editId="365F65F5">
            <wp:simplePos x="0" y="0"/>
            <wp:positionH relativeFrom="column">
              <wp:posOffset>3082290</wp:posOffset>
            </wp:positionH>
            <wp:positionV relativeFrom="paragraph">
              <wp:posOffset>220980</wp:posOffset>
            </wp:positionV>
            <wp:extent cx="1888490" cy="1217930"/>
            <wp:effectExtent l="0" t="0" r="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8490" cy="1217930"/>
                    </a:xfrm>
                    <a:prstGeom prst="rect">
                      <a:avLst/>
                    </a:prstGeom>
                    <a:noFill/>
                  </pic:spPr>
                </pic:pic>
              </a:graphicData>
            </a:graphic>
            <wp14:sizeRelH relativeFrom="margin">
              <wp14:pctWidth>0</wp14:pctWidth>
            </wp14:sizeRelH>
            <wp14:sizeRelV relativeFrom="margin">
              <wp14:pctHeight>0</wp14:pctHeight>
            </wp14:sizeRelV>
          </wp:anchor>
        </w:drawing>
      </w:r>
    </w:p>
    <w:p w14:paraId="54F8F9D5" w14:textId="7ED2D9A7" w:rsidR="00332D91" w:rsidRDefault="006E344B">
      <w:pPr>
        <w:rPr>
          <w:noProof/>
        </w:rPr>
      </w:pPr>
      <w:r>
        <w:t>Country:Syrian Arab Republic</w:t>
      </w:r>
    </w:p>
    <w:p w14:paraId="1361A9C4" w14:textId="688005B5" w:rsidR="006E344B" w:rsidRDefault="006E344B">
      <w:r>
        <w:t>Commiittee:UNESCO</w:t>
      </w:r>
    </w:p>
    <w:p w14:paraId="653B697C" w14:textId="65C6D790" w:rsidR="00505F9A" w:rsidRDefault="006E344B" w:rsidP="006E344B">
      <w:r>
        <w:t>Agenta Item:Preserv</w:t>
      </w:r>
      <w:r w:rsidR="00B61530">
        <w:t>ing</w:t>
      </w:r>
      <w:r w:rsidR="00C82872">
        <w:t xml:space="preserve"> </w:t>
      </w:r>
      <w:r>
        <w:t>cultural heritage</w:t>
      </w:r>
    </w:p>
    <w:p w14:paraId="3258CFBC" w14:textId="31E80918" w:rsidR="00505F9A" w:rsidRDefault="006E344B" w:rsidP="006E344B">
      <w:r>
        <w:t>Delegate:Sevim Nisa Özka</w:t>
      </w:r>
      <w:r w:rsidR="00505F9A">
        <w:t>n</w:t>
      </w:r>
    </w:p>
    <w:p w14:paraId="17D4D2CE" w14:textId="6F7BEA45" w:rsidR="0047671B" w:rsidRDefault="006E344B" w:rsidP="006E344B">
      <w:r>
        <w:t xml:space="preserve">    </w:t>
      </w:r>
      <w:r w:rsidR="00C82872" w:rsidRPr="00C82872">
        <w:t xml:space="preserve"> </w:t>
      </w:r>
    </w:p>
    <w:p w14:paraId="2A302DF8" w14:textId="7F6EF104" w:rsidR="006E344B" w:rsidRDefault="0047671B" w:rsidP="007273B7">
      <w:r>
        <w:t xml:space="preserve">     </w:t>
      </w:r>
    </w:p>
    <w:p w14:paraId="25073660" w14:textId="3384F185" w:rsidR="006E344B" w:rsidRDefault="007273B7" w:rsidP="006E344B">
      <w:r>
        <w:t xml:space="preserve">Syrian Arab Republic is a country in West Asia located in the Eastern Mediterranean and Levant . It is bounded by the Mediterranenan Sea to the West. Turkey to the North,Iraq to the east, Jordan to the east and Israel. After 13 years of war the population is now 23 million. Form of government socialist democratic peoples republic . Official language is Arabic. Our economy is based on agriculture, oil, industry and services. As of 2012, Syrian Arab Republics oil and tourism sectors in particular were devastated with 5 billion USD lost due to the ongoing civil war. </w:t>
      </w:r>
      <w:r w:rsidR="00D0751C">
        <w:t>Education is free and compulsory between the ages 6 and 12. The literacy rate among Syrians aged 15 and over is 90.7 percent, for males and 82.2 percent for females.</w:t>
      </w:r>
    </w:p>
    <w:p w14:paraId="0E325B01" w14:textId="21FBD600" w:rsidR="00D0751C" w:rsidRDefault="00D0751C" w:rsidP="006E344B">
      <w:r>
        <w:t xml:space="preserve">The 13 year civil war in Syrian Arab Republic has destroyed the countrys rich cultural heritage and World heritage sites. Our countrys extraordinary cultural richness offering a wide selection of different periods and civilizations showed that this treasure could not be abondonded to it is fate and alarmed many instution to prevent the repetition of previous mistakes. UNESCO cooperated with international organizations to </w:t>
      </w:r>
      <w:r w:rsidR="00D47544">
        <w:t>monitor the situation of cultural heritage in Syrian Arab Republic. With the financial support of the European Union the Urgent Protection of Syrian Cultural Heritage Project wich lasted three years were as follows : 7 tons of museum materials were sent to Syria for needs such as protection, 24 students received training in Syrian traditional music in Lebanon, 2 publications were made on Syrian traditional music and Aleppo metal craftsman ship . In addition to our country,poliçe and customs officials from border neighbors Iraq,Lebanon,Jordan and Turkey were also trained.</w:t>
      </w:r>
    </w:p>
    <w:p w14:paraId="554D85B5" w14:textId="19508D76" w:rsidR="00D47544" w:rsidRDefault="00D47544" w:rsidP="006E344B">
      <w:r>
        <w:t>We the Syrian Arab Republic will be able to put more than one well equipped guard in front of them to protect our cultural heritage</w:t>
      </w:r>
      <w:r w:rsidR="006F4208">
        <w:t xml:space="preserve"> on site. Thousand of refugees who have been forced to migrate to other countries can engaged in activities to preserve intangible heritage in the countries they go to , for example, Syrian refugees living in Jordan used Syrian Traditional Music in their wedding there to prevent the disapperance of this heritage. These heritages are not only the heritage of our country but also the heritage of the whole World and we should do our best to protect them.</w:t>
      </w:r>
    </w:p>
    <w:p w14:paraId="04323424" w14:textId="56C93123" w:rsidR="006E344B" w:rsidRDefault="00006819" w:rsidP="006E344B">
      <w:r>
        <w:t xml:space="preserve">           </w:t>
      </w:r>
    </w:p>
    <w:p w14:paraId="6F28985B" w14:textId="6F233AB0" w:rsidR="006E344B" w:rsidRDefault="006E344B" w:rsidP="006E344B"/>
    <w:p w14:paraId="054F8C15" w14:textId="58FBAC16" w:rsidR="006E344B" w:rsidRDefault="006E344B" w:rsidP="006E344B"/>
    <w:sectPr w:rsidR="006E3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4B"/>
    <w:rsid w:val="00006819"/>
    <w:rsid w:val="000D5C53"/>
    <w:rsid w:val="00332D91"/>
    <w:rsid w:val="0047671B"/>
    <w:rsid w:val="00483299"/>
    <w:rsid w:val="00505F9A"/>
    <w:rsid w:val="006E344B"/>
    <w:rsid w:val="006F4208"/>
    <w:rsid w:val="007273B7"/>
    <w:rsid w:val="00816633"/>
    <w:rsid w:val="00B61530"/>
    <w:rsid w:val="00C82872"/>
    <w:rsid w:val="00D0751C"/>
    <w:rsid w:val="00D47544"/>
    <w:rsid w:val="00EF3731"/>
    <w:rsid w:val="00FA6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CAD2"/>
  <w15:chartTrackingRefBased/>
  <w15:docId w15:val="{843E1B6D-6B72-4E84-AC75-4FE9BECF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368</Words>
  <Characters>2100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SEVİM NİSA ÖZKAN</dc:creator>
  <cp:keywords/>
  <dc:description/>
  <cp:lastModifiedBy>SEVİM NİSA ÖZKAN</cp:lastModifiedBy>
  <cp:revision>3</cp:revision>
  <cp:lastPrinted>2024-03-06T19:15:00Z</cp:lastPrinted>
  <dcterms:created xsi:type="dcterms:W3CDTF">2024-03-06T19:17:00Z</dcterms:created>
  <dcterms:modified xsi:type="dcterms:W3CDTF">2024-03-07T15:14:00Z</dcterms:modified>
</cp:coreProperties>
</file>