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D125" w14:textId="77777777" w:rsidR="00111F1A" w:rsidRDefault="00111F1A">
      <w:r>
        <w:rPr>
          <w:noProof/>
        </w:rPr>
        <w:drawing>
          <wp:anchor distT="0" distB="0" distL="114300" distR="114300" simplePos="0" relativeHeight="251658240" behindDoc="1" locked="0" layoutInCell="1" allowOverlap="1" wp14:anchorId="4B7A89CB" wp14:editId="0C696253">
            <wp:simplePos x="0" y="0"/>
            <wp:positionH relativeFrom="margin">
              <wp:posOffset>4848225</wp:posOffset>
            </wp:positionH>
            <wp:positionV relativeFrom="paragraph">
              <wp:posOffset>286385</wp:posOffset>
            </wp:positionV>
            <wp:extent cx="1877864" cy="1152525"/>
            <wp:effectExtent l="0" t="0" r="8255" b="0"/>
            <wp:wrapNone/>
            <wp:docPr id="80282582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64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360638" wp14:editId="07508B64">
            <wp:simplePos x="0" y="0"/>
            <wp:positionH relativeFrom="margin">
              <wp:align>left</wp:align>
            </wp:positionH>
            <wp:positionV relativeFrom="paragraph">
              <wp:posOffset>238760</wp:posOffset>
            </wp:positionV>
            <wp:extent cx="1611630" cy="1343025"/>
            <wp:effectExtent l="0" t="0" r="7620" b="9525"/>
            <wp:wrapNone/>
            <wp:docPr id="18479134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</w:p>
    <w:p w14:paraId="288629D9" w14:textId="77777777" w:rsidR="00111F1A" w:rsidRDefault="00111F1A"/>
    <w:p w14:paraId="7F0783EE" w14:textId="5518F61F" w:rsidR="00111F1A" w:rsidRPr="001E17FB" w:rsidRDefault="00B22716" w:rsidP="001E17FB">
      <w:pPr>
        <w:pStyle w:val="KonuBal"/>
        <w:jc w:val="center"/>
        <w:rPr>
          <w:rFonts w:ascii="Times New Roman" w:hAnsi="Times New Roman" w:cs="Times New Roman"/>
          <w:b/>
        </w:rPr>
      </w:pPr>
      <w:r w:rsidRPr="001E17FB">
        <w:rPr>
          <w:rFonts w:ascii="Times New Roman" w:hAnsi="Times New Roman" w:cs="Times New Roman"/>
          <w:b/>
          <w:sz w:val="52"/>
          <w:szCs w:val="52"/>
        </w:rPr>
        <w:t>FINLAND</w:t>
      </w:r>
      <w:r w:rsidR="001E17F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E17FB">
        <w:rPr>
          <w:rFonts w:ascii="Times New Roman" w:hAnsi="Times New Roman" w:cs="Times New Roman"/>
          <w:b/>
          <w:sz w:val="52"/>
          <w:szCs w:val="52"/>
        </w:rPr>
        <w:t>/</w:t>
      </w:r>
      <w:r w:rsidR="001E17F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E17FB">
        <w:rPr>
          <w:rFonts w:ascii="Times New Roman" w:hAnsi="Times New Roman" w:cs="Times New Roman"/>
          <w:b/>
          <w:sz w:val="52"/>
          <w:szCs w:val="52"/>
        </w:rPr>
        <w:t>DISEC</w:t>
      </w:r>
    </w:p>
    <w:p w14:paraId="1F27A5E5" w14:textId="77777777" w:rsidR="00B22716" w:rsidRDefault="00111F1A" w:rsidP="00B22716">
      <w:pPr>
        <w:pStyle w:val="KonuBal"/>
        <w:jc w:val="both"/>
        <w:rPr>
          <w:sz w:val="36"/>
          <w:szCs w:val="36"/>
        </w:rPr>
      </w:pPr>
      <w:r>
        <w:t xml:space="preserve"> </w:t>
      </w:r>
    </w:p>
    <w:p w14:paraId="4E67F467" w14:textId="4702AFEA" w:rsidR="00B22716" w:rsidRDefault="00B22716" w:rsidP="00B22716">
      <w:pPr>
        <w:pStyle w:val="KonuBal"/>
        <w:jc w:val="both"/>
        <w:rPr>
          <w:sz w:val="36"/>
          <w:szCs w:val="36"/>
        </w:rPr>
      </w:pPr>
    </w:p>
    <w:p w14:paraId="007D3F98" w14:textId="77777777" w:rsidR="00B22716" w:rsidRDefault="00B22716" w:rsidP="00B22716">
      <w:pPr>
        <w:pStyle w:val="KonuBal"/>
        <w:jc w:val="both"/>
        <w:rPr>
          <w:sz w:val="36"/>
          <w:szCs w:val="36"/>
        </w:rPr>
      </w:pPr>
    </w:p>
    <w:p w14:paraId="1A2AB22C" w14:textId="673D83C6" w:rsidR="00B22716" w:rsidRPr="001E17FB" w:rsidRDefault="00B22716" w:rsidP="00B22716">
      <w:pPr>
        <w:pStyle w:val="AralkYok"/>
        <w:rPr>
          <w:rStyle w:val="KitapBal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1E17FB">
        <w:rPr>
          <w:rStyle w:val="KitapBal"/>
          <w:rFonts w:ascii="Times New Roman" w:hAnsi="Times New Roman" w:cs="Times New Roman"/>
          <w:sz w:val="28"/>
          <w:szCs w:val="28"/>
        </w:rPr>
        <w:t xml:space="preserve">Country: </w:t>
      </w:r>
      <w:proofErr w:type="spellStart"/>
      <w:r w:rsidRPr="001E17FB">
        <w:rPr>
          <w:rStyle w:val="KitapBal"/>
          <w:rFonts w:ascii="Times New Roman" w:hAnsi="Times New Roman" w:cs="Times New Roman"/>
          <w:sz w:val="28"/>
          <w:szCs w:val="28"/>
        </w:rPr>
        <w:t>Finland</w:t>
      </w:r>
      <w:proofErr w:type="spellEnd"/>
    </w:p>
    <w:p w14:paraId="4C5142A0" w14:textId="643E8D01" w:rsidR="00B22716" w:rsidRPr="001E17FB" w:rsidRDefault="00B22716" w:rsidP="00B22716">
      <w:pPr>
        <w:pStyle w:val="AralkYok"/>
        <w:rPr>
          <w:rStyle w:val="KitapBal"/>
          <w:rFonts w:ascii="Times New Roman" w:hAnsi="Times New Roman" w:cs="Times New Roman"/>
          <w:sz w:val="28"/>
          <w:szCs w:val="28"/>
        </w:rPr>
      </w:pPr>
      <w:proofErr w:type="spellStart"/>
      <w:r w:rsidRPr="001E17FB">
        <w:rPr>
          <w:rStyle w:val="KitapBal"/>
          <w:rFonts w:ascii="Times New Roman" w:hAnsi="Times New Roman" w:cs="Times New Roman"/>
          <w:sz w:val="28"/>
          <w:szCs w:val="28"/>
        </w:rPr>
        <w:t>Committee</w:t>
      </w:r>
      <w:proofErr w:type="spellEnd"/>
      <w:r w:rsidRPr="001E17FB">
        <w:rPr>
          <w:rStyle w:val="KitapBal"/>
          <w:rFonts w:ascii="Times New Roman" w:hAnsi="Times New Roman" w:cs="Times New Roman"/>
          <w:sz w:val="28"/>
          <w:szCs w:val="28"/>
        </w:rPr>
        <w:t>: DISEC</w:t>
      </w:r>
    </w:p>
    <w:p w14:paraId="7F1D192C" w14:textId="7879C02A" w:rsidR="00E5082F" w:rsidRPr="001E17FB" w:rsidRDefault="00B22716" w:rsidP="00B22716">
      <w:pPr>
        <w:rPr>
          <w:rStyle w:val="KitapBal"/>
          <w:rFonts w:ascii="Times New Roman" w:hAnsi="Times New Roman" w:cs="Times New Roman"/>
          <w:sz w:val="28"/>
          <w:szCs w:val="28"/>
        </w:rPr>
      </w:pPr>
      <w:proofErr w:type="spellStart"/>
      <w:r w:rsidRPr="001E17FB">
        <w:rPr>
          <w:rStyle w:val="KitapBal"/>
          <w:rFonts w:ascii="Times New Roman" w:hAnsi="Times New Roman" w:cs="Times New Roman"/>
          <w:sz w:val="28"/>
          <w:szCs w:val="28"/>
        </w:rPr>
        <w:t>Delegate</w:t>
      </w:r>
      <w:proofErr w:type="spellEnd"/>
      <w:r w:rsidRPr="001E17FB">
        <w:rPr>
          <w:rStyle w:val="KitapBal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17FB">
        <w:rPr>
          <w:rStyle w:val="KitapBal"/>
          <w:rFonts w:ascii="Times New Roman" w:hAnsi="Times New Roman" w:cs="Times New Roman"/>
          <w:sz w:val="28"/>
          <w:szCs w:val="28"/>
        </w:rPr>
        <w:t>Rozerin</w:t>
      </w:r>
      <w:proofErr w:type="spellEnd"/>
      <w:r w:rsidRPr="001E17FB">
        <w:rPr>
          <w:rStyle w:val="KitapBal"/>
          <w:rFonts w:ascii="Times New Roman" w:hAnsi="Times New Roman" w:cs="Times New Roman"/>
          <w:sz w:val="28"/>
          <w:szCs w:val="28"/>
        </w:rPr>
        <w:t xml:space="preserve"> Erez</w:t>
      </w:r>
    </w:p>
    <w:p w14:paraId="056A2459" w14:textId="1225112B" w:rsidR="00E5082F" w:rsidRDefault="00E5082F" w:rsidP="00B22716">
      <w:pPr>
        <w:rPr>
          <w:rStyle w:val="KitapBal"/>
        </w:rPr>
      </w:pPr>
    </w:p>
    <w:p w14:paraId="4C6B0FE7" w14:textId="3C8D06A0" w:rsidR="00E5082F" w:rsidRPr="001E17FB" w:rsidRDefault="00E5082F" w:rsidP="00E5082F">
      <w:pPr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</w:pPr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As a </w:t>
      </w:r>
      <w:proofErr w:type="spellStart"/>
      <w:r w:rsidR="000473E1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confidential</w:t>
      </w:r>
      <w:proofErr w:type="spellEnd"/>
      <w:r w:rsidR="000473E1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advocate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disarmament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international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security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Finland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welcomes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opportunity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address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critical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issue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chemical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biological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weapons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within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this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prestigious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committee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. As a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responsible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member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global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community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Finland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firmly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adheres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principles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Chemical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Weapons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Convention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Biological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Weapons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Convention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recognizes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serious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consequences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these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weapons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have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for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humanity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3EA1F091" w14:textId="77777777" w:rsidR="00CF7760" w:rsidRPr="001E17FB" w:rsidRDefault="00CF7760" w:rsidP="00E5082F">
      <w:pPr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</w:pPr>
    </w:p>
    <w:p w14:paraId="3AAE901C" w14:textId="77777777" w:rsidR="00CF7760" w:rsidRPr="001E17FB" w:rsidRDefault="00CF7760" w:rsidP="00CF7760">
      <w:pPr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Finland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remains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committed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complete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elimination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chemical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biological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weapons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, as set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out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in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CWC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BWC.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Our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commitment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these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conventions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is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underlined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by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our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active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participation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in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their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implementation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in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compliance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verification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mechanisms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Finland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has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enacted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strict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national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legislation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implement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provisions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CWC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BWC,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which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demonstrates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our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determination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fulfill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our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obligations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under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these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conventions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Our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robust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regulatory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framework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includes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measures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control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production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storage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transfer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dual-use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materials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ensures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that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our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domestic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activities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are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in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line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with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spirit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disarmament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Finland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attaches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great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importance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international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cooperation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against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threat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posed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by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chemical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biological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weapons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actively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engage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in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cooperative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efforts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with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other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countries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regional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organizations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international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organizations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strengthen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implementation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enforcement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disarmament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agreements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Finland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supports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diplomatic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initiatives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that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promote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dialogue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understanding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with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ultimate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goal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achieving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a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world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free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from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threat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chemical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biological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weapons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Finland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encourages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international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community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be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vigilant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responsive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emerging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threats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using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CWC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BWC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framework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as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key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tools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reduce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these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risks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55DB4532" w14:textId="77777777" w:rsidR="00CF7760" w:rsidRPr="001E17FB" w:rsidRDefault="00CF7760" w:rsidP="00CF7760">
      <w:pPr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</w:pPr>
    </w:p>
    <w:p w14:paraId="0C478EB2" w14:textId="7C2C013A" w:rsidR="00CF7760" w:rsidRPr="001E17FB" w:rsidRDefault="00CF7760" w:rsidP="00CF7760">
      <w:pPr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Guided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by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its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commitment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disarmament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international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law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protection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global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security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Finland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stands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ready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contribute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constructively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deliberations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this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committee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call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on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all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nations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reaffirm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their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commitment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complete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elimination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chemical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biological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weapons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and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promote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a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world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where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specter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of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these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destructive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weapons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no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longer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threatens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humanity</w:t>
      </w:r>
      <w:proofErr w:type="spellEnd"/>
      <w:r w:rsidRPr="001E17FB">
        <w:rPr>
          <w:rStyle w:val="KitapBal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3039E788" w14:textId="77777777" w:rsidR="00CF7760" w:rsidRPr="00CF7760" w:rsidRDefault="00CF7760" w:rsidP="00CF7760">
      <w:pPr>
        <w:rPr>
          <w:rStyle w:val="KitapBal"/>
          <w:b w:val="0"/>
          <w:i w:val="0"/>
        </w:rPr>
      </w:pPr>
    </w:p>
    <w:p w14:paraId="61040FE5" w14:textId="09D78509" w:rsidR="00CF7760" w:rsidRPr="00E5082F" w:rsidRDefault="00CF7760" w:rsidP="00CF7760">
      <w:pPr>
        <w:rPr>
          <w:rStyle w:val="KitapBal"/>
          <w:b w:val="0"/>
          <w:i w:val="0"/>
        </w:rPr>
      </w:pPr>
    </w:p>
    <w:p w14:paraId="4B6E8C68" w14:textId="1F296C53" w:rsidR="00E5082F" w:rsidRPr="00E5082F" w:rsidRDefault="00E5082F" w:rsidP="00B22716">
      <w:pPr>
        <w:rPr>
          <w:rStyle w:val="KitapBal"/>
          <w:b w:val="0"/>
          <w:i w:val="0"/>
        </w:rPr>
      </w:pPr>
    </w:p>
    <w:p w14:paraId="32A1F29B" w14:textId="47FF6E4A" w:rsidR="00E5082F" w:rsidRDefault="00E5082F" w:rsidP="00E5082F">
      <w:pPr>
        <w:rPr>
          <w:rStyle w:val="KitapBal"/>
        </w:rPr>
      </w:pPr>
    </w:p>
    <w:p w14:paraId="2AE4D547" w14:textId="77777777" w:rsidR="00E5082F" w:rsidRDefault="00E5082F" w:rsidP="00B22716">
      <w:pPr>
        <w:rPr>
          <w:rStyle w:val="KitapBal"/>
        </w:rPr>
      </w:pPr>
    </w:p>
    <w:p w14:paraId="741A38B8" w14:textId="51BC6912" w:rsidR="00E5082F" w:rsidRPr="00B22716" w:rsidRDefault="00E5082F" w:rsidP="00E5082F">
      <w:pPr>
        <w:rPr>
          <w:rStyle w:val="KitapBal"/>
        </w:rPr>
      </w:pPr>
    </w:p>
    <w:sectPr w:rsidR="00E5082F" w:rsidRPr="00B22716" w:rsidSect="00B22716">
      <w:type w:val="continuous"/>
      <w:pgSz w:w="11906" w:h="16838"/>
      <w:pgMar w:top="720" w:right="720" w:bottom="720" w:left="720" w:header="709" w:footer="709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1A"/>
    <w:rsid w:val="000473E1"/>
    <w:rsid w:val="00111F1A"/>
    <w:rsid w:val="00117C72"/>
    <w:rsid w:val="001E17FB"/>
    <w:rsid w:val="003429B8"/>
    <w:rsid w:val="00350A96"/>
    <w:rsid w:val="003F23DC"/>
    <w:rsid w:val="00524C19"/>
    <w:rsid w:val="00647A3F"/>
    <w:rsid w:val="00826567"/>
    <w:rsid w:val="00B22716"/>
    <w:rsid w:val="00C36EF9"/>
    <w:rsid w:val="00C76AEB"/>
    <w:rsid w:val="00CF7760"/>
    <w:rsid w:val="00E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1AA1"/>
  <w15:chartTrackingRefBased/>
  <w15:docId w15:val="{931835A6-2E49-4B9F-A11D-ECEF8EA3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11F1A"/>
    <w:rPr>
      <w:i/>
      <w:iCs/>
    </w:rPr>
  </w:style>
  <w:style w:type="character" w:styleId="KitapBal">
    <w:name w:val="Book Title"/>
    <w:basedOn w:val="VarsaylanParagrafYazTipi"/>
    <w:uiPriority w:val="33"/>
    <w:qFormat/>
    <w:rsid w:val="00111F1A"/>
    <w:rPr>
      <w:b/>
      <w:bCs/>
      <w:i/>
      <w:iCs/>
      <w:spacing w:val="5"/>
    </w:rPr>
  </w:style>
  <w:style w:type="paragraph" w:styleId="KonuBal">
    <w:name w:val="Title"/>
    <w:basedOn w:val="Normal"/>
    <w:next w:val="Normal"/>
    <w:link w:val="KonuBalChar"/>
    <w:uiPriority w:val="10"/>
    <w:qFormat/>
    <w:rsid w:val="00524C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uiPriority w:val="1"/>
    <w:qFormat/>
    <w:rsid w:val="00B22716"/>
    <w:pPr>
      <w:spacing w:after="0" w:line="240" w:lineRule="auto"/>
    </w:pPr>
  </w:style>
  <w:style w:type="paragraph" w:styleId="Altyaz">
    <w:name w:val="Subtitle"/>
    <w:basedOn w:val="Normal"/>
    <w:next w:val="Normal"/>
    <w:link w:val="AltyazChar"/>
    <w:uiPriority w:val="11"/>
    <w:qFormat/>
    <w:rsid w:val="00B227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227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börta</dc:creator>
  <cp:keywords/>
  <dc:description/>
  <cp:lastModifiedBy>neslihan börta</cp:lastModifiedBy>
  <cp:revision>2</cp:revision>
  <dcterms:created xsi:type="dcterms:W3CDTF">2024-03-07T10:36:00Z</dcterms:created>
  <dcterms:modified xsi:type="dcterms:W3CDTF">2024-03-07T10:36:00Z</dcterms:modified>
</cp:coreProperties>
</file>