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CE" w:rsidRPr="001E2F4F" w:rsidRDefault="00B636CE">
      <w:pPr>
        <w:rPr>
          <w:b/>
          <w:lang w:val="en-GB"/>
        </w:rPr>
      </w:pPr>
    </w:p>
    <w:p w:rsidR="00B636CE" w:rsidRPr="001E2F4F" w:rsidRDefault="00B636CE">
      <w:pPr>
        <w:rPr>
          <w:b/>
          <w:lang w:val="en-GB"/>
        </w:rPr>
      </w:pPr>
      <w:r w:rsidRPr="001E2F4F">
        <w:rPr>
          <w:b/>
          <w:lang w:val="en-GB"/>
        </w:rPr>
        <w:t xml:space="preserve">        </w:t>
      </w:r>
      <w:r w:rsidRPr="001E2F4F">
        <w:rPr>
          <w:b/>
          <w:noProof/>
          <w:lang w:val="en-GB" w:eastAsia="tr-TR"/>
        </w:rPr>
        <w:drawing>
          <wp:inline distT="0" distB="0" distL="0" distR="0" wp14:anchorId="4DD4EAFC" wp14:editId="7C47B509">
            <wp:extent cx="1439333" cy="1236133"/>
            <wp:effectExtent l="0" t="0" r="8890" b="2540"/>
            <wp:docPr id="3" name="Resim 3" descr="C:\Users\poyraz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yraz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38" cy="12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F4F">
        <w:rPr>
          <w:b/>
          <w:lang w:val="en-GB"/>
        </w:rPr>
        <w:t xml:space="preserve"> </w:t>
      </w:r>
      <w:r w:rsidR="00247FCA" w:rsidRPr="001E2F4F">
        <w:rPr>
          <w:b/>
          <w:lang w:val="en-GB"/>
        </w:rPr>
        <w:t xml:space="preserve"> </w:t>
      </w:r>
      <w:r w:rsidR="00247FCA" w:rsidRPr="001E2F4F">
        <w:rPr>
          <w:b/>
          <w:sz w:val="24"/>
          <w:szCs w:val="24"/>
          <w:lang w:val="en-GB"/>
        </w:rPr>
        <w:t xml:space="preserve">The Delegate of the United Kingdom   </w:t>
      </w:r>
      <w:r w:rsidRPr="001E2F4F">
        <w:rPr>
          <w:noProof/>
          <w:lang w:val="en-GB" w:eastAsia="tr-TR"/>
        </w:rPr>
        <w:drawing>
          <wp:inline distT="0" distB="0" distL="0" distR="0" wp14:anchorId="4A3A2026" wp14:editId="32F035D6">
            <wp:extent cx="1524000" cy="1236867"/>
            <wp:effectExtent l="0" t="0" r="0" b="1905"/>
            <wp:docPr id="2" name="Resim 2" descr="C:\Users\poyraz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yraz\Desktop\indi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12" cy="123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F4F">
        <w:rPr>
          <w:b/>
          <w:lang w:val="en-GB"/>
        </w:rPr>
        <w:t xml:space="preserve">                                                                                                                                               </w:t>
      </w:r>
    </w:p>
    <w:p w:rsidR="00B636CE" w:rsidRPr="001E2F4F" w:rsidRDefault="00B636CE">
      <w:pPr>
        <w:rPr>
          <w:b/>
          <w:lang w:val="en-GB"/>
        </w:rPr>
      </w:pPr>
    </w:p>
    <w:p w:rsidR="00833246" w:rsidRPr="001E2F4F" w:rsidRDefault="00940018">
      <w:pPr>
        <w:rPr>
          <w:lang w:val="en-GB"/>
        </w:rPr>
      </w:pPr>
      <w:proofErr w:type="gramStart"/>
      <w:r w:rsidRPr="001E2F4F">
        <w:rPr>
          <w:b/>
          <w:lang w:val="en-GB"/>
        </w:rPr>
        <w:t>Country :</w:t>
      </w:r>
      <w:proofErr w:type="gramEnd"/>
      <w:r w:rsidRPr="001E2F4F">
        <w:rPr>
          <w:b/>
          <w:lang w:val="en-GB"/>
        </w:rPr>
        <w:t xml:space="preserve"> </w:t>
      </w:r>
      <w:r w:rsidRPr="001E2F4F">
        <w:rPr>
          <w:lang w:val="en-GB"/>
        </w:rPr>
        <w:t>United Kingdom</w:t>
      </w:r>
    </w:p>
    <w:p w:rsidR="00940018" w:rsidRPr="001E2F4F" w:rsidRDefault="00940018">
      <w:pPr>
        <w:rPr>
          <w:lang w:val="en-GB"/>
        </w:rPr>
      </w:pPr>
      <w:proofErr w:type="spellStart"/>
      <w:r w:rsidRPr="001E2F4F">
        <w:rPr>
          <w:b/>
          <w:lang w:val="en-GB"/>
        </w:rPr>
        <w:t>Committe</w:t>
      </w:r>
      <w:proofErr w:type="spellEnd"/>
      <w:r w:rsidRPr="001E2F4F">
        <w:rPr>
          <w:b/>
          <w:lang w:val="en-GB"/>
        </w:rPr>
        <w:t>:</w:t>
      </w:r>
      <w:r w:rsidR="009A78AC" w:rsidRPr="001E2F4F">
        <w:rPr>
          <w:b/>
          <w:lang w:val="en-GB"/>
        </w:rPr>
        <w:t xml:space="preserve"> </w:t>
      </w:r>
      <w:r w:rsidRPr="001E2F4F">
        <w:rPr>
          <w:lang w:val="en-GB"/>
        </w:rPr>
        <w:t>UNHCR</w:t>
      </w:r>
    </w:p>
    <w:p w:rsidR="00940018" w:rsidRPr="001E2F4F" w:rsidRDefault="00940018">
      <w:pPr>
        <w:rPr>
          <w:lang w:val="en-GB"/>
        </w:rPr>
      </w:pPr>
      <w:r w:rsidRPr="001E2F4F">
        <w:rPr>
          <w:b/>
          <w:lang w:val="en-GB"/>
        </w:rPr>
        <w:t>Agenda item:</w:t>
      </w:r>
      <w:r w:rsidR="009A78AC" w:rsidRPr="001E2F4F">
        <w:rPr>
          <w:lang w:val="en-GB"/>
        </w:rPr>
        <w:t xml:space="preserve"> </w:t>
      </w:r>
      <w:r w:rsidRPr="001E2F4F">
        <w:rPr>
          <w:lang w:val="en-GB"/>
        </w:rPr>
        <w:t>Promotion and protection of human rights in the situation of human trafficking</w:t>
      </w:r>
    </w:p>
    <w:p w:rsidR="009A78AC" w:rsidRPr="001E2F4F" w:rsidRDefault="009A78AC" w:rsidP="009A78AC">
      <w:pPr>
        <w:rPr>
          <w:lang w:val="en-GB"/>
        </w:rPr>
      </w:pPr>
    </w:p>
    <w:p w:rsidR="009A78AC" w:rsidRPr="001E2F4F" w:rsidRDefault="00940018" w:rsidP="00686507">
      <w:pPr>
        <w:ind w:firstLine="708"/>
        <w:jc w:val="both"/>
        <w:rPr>
          <w:lang w:val="en-GB"/>
        </w:rPr>
      </w:pPr>
      <w:r w:rsidRPr="001E2F4F">
        <w:rPr>
          <w:lang w:val="en-GB"/>
        </w:rPr>
        <w:t xml:space="preserve"> The United Nations High Commissioner for refugees is a</w:t>
      </w:r>
      <w:r w:rsidR="009A78AC" w:rsidRPr="001E2F4F">
        <w:rPr>
          <w:lang w:val="en-GB"/>
        </w:rPr>
        <w:t xml:space="preserve"> United Nations Agency mandated</w:t>
      </w:r>
      <w:r w:rsidRPr="001E2F4F">
        <w:rPr>
          <w:lang w:val="en-GB"/>
        </w:rPr>
        <w:t xml:space="preserve"> to aid and protect refugees forcibly displaced communities</w:t>
      </w:r>
      <w:r w:rsidR="00247FCA" w:rsidRPr="001E2F4F">
        <w:rPr>
          <w:lang w:val="en-GB"/>
        </w:rPr>
        <w:t>,</w:t>
      </w:r>
      <w:r w:rsidRPr="001E2F4F">
        <w:rPr>
          <w:lang w:val="en-GB"/>
        </w:rPr>
        <w:t xml:space="preserve"> stateless people and </w:t>
      </w:r>
      <w:proofErr w:type="gramStart"/>
      <w:r w:rsidRPr="001E2F4F">
        <w:rPr>
          <w:lang w:val="en-GB"/>
        </w:rPr>
        <w:t xml:space="preserve">such </w:t>
      </w:r>
      <w:r w:rsidR="009A78AC" w:rsidRPr="001E2F4F">
        <w:rPr>
          <w:lang w:val="en-GB"/>
        </w:rPr>
        <w:t>.</w:t>
      </w:r>
      <w:proofErr w:type="gramEnd"/>
      <w:r w:rsidR="009A78AC" w:rsidRPr="001E2F4F">
        <w:rPr>
          <w:lang w:val="en-GB"/>
        </w:rPr>
        <w:t xml:space="preserve"> UNHCR was established in 1950 following the end of WW2 in 1947,</w:t>
      </w:r>
      <w:r w:rsidR="00247FCA" w:rsidRPr="001E2F4F">
        <w:rPr>
          <w:lang w:val="en-GB"/>
        </w:rPr>
        <w:t xml:space="preserve"> </w:t>
      </w:r>
      <w:r w:rsidR="009A78AC" w:rsidRPr="001E2F4F">
        <w:rPr>
          <w:lang w:val="en-GB"/>
        </w:rPr>
        <w:t>after the crisis of displaced refugees across Europe. The agency is mandated to lead and co-ordinate international action to protect refugees and resolve refugees’ problems.</w:t>
      </w:r>
    </w:p>
    <w:p w:rsidR="009A78AC" w:rsidRPr="001E2F4F" w:rsidRDefault="009A78AC" w:rsidP="00686507">
      <w:pPr>
        <w:jc w:val="both"/>
        <w:rPr>
          <w:lang w:val="en-GB"/>
        </w:rPr>
      </w:pPr>
      <w:r w:rsidRPr="001E2F4F">
        <w:rPr>
          <w:lang w:val="en-GB"/>
        </w:rPr>
        <w:tab/>
      </w:r>
      <w:r w:rsidR="004B069D" w:rsidRPr="001E2F4F">
        <w:rPr>
          <w:lang w:val="en-GB"/>
        </w:rPr>
        <w:t xml:space="preserve">The UNHCR Office in the UK </w:t>
      </w:r>
      <w:r w:rsidR="00247FCA" w:rsidRPr="001E2F4F">
        <w:rPr>
          <w:lang w:val="en-GB"/>
        </w:rPr>
        <w:t>w</w:t>
      </w:r>
      <w:r w:rsidR="004B069D" w:rsidRPr="001E2F4F">
        <w:rPr>
          <w:lang w:val="en-GB"/>
        </w:rPr>
        <w:t>orks t</w:t>
      </w:r>
      <w:r w:rsidR="001E2F4F">
        <w:rPr>
          <w:lang w:val="en-GB"/>
        </w:rPr>
        <w:t>o safeguard the rights and well-</w:t>
      </w:r>
      <w:r w:rsidR="004B069D" w:rsidRPr="001E2F4F">
        <w:rPr>
          <w:lang w:val="en-GB"/>
        </w:rPr>
        <w:t>being of refugees, asylum -seekers and stateless people in the UK,</w:t>
      </w:r>
      <w:r w:rsidR="001E2F4F">
        <w:rPr>
          <w:lang w:val="en-GB"/>
        </w:rPr>
        <w:t xml:space="preserve"> through the provision of guidan</w:t>
      </w:r>
      <w:r w:rsidR="004B069D" w:rsidRPr="001E2F4F">
        <w:rPr>
          <w:lang w:val="en-GB"/>
        </w:rPr>
        <w:t>ce, training and support to the authorities and others, the promotion of international standards and best practice in legis</w:t>
      </w:r>
      <w:r w:rsidR="001E2F4F">
        <w:rPr>
          <w:lang w:val="en-GB"/>
        </w:rPr>
        <w:t>l</w:t>
      </w:r>
      <w:r w:rsidR="004B069D" w:rsidRPr="001E2F4F">
        <w:rPr>
          <w:lang w:val="en-GB"/>
        </w:rPr>
        <w:t>ation, policy and proc</w:t>
      </w:r>
      <w:r w:rsidR="00686507" w:rsidRPr="001E2F4F">
        <w:rPr>
          <w:lang w:val="en-GB"/>
        </w:rPr>
        <w:t>e</w:t>
      </w:r>
      <w:r w:rsidR="004B069D" w:rsidRPr="001E2F4F">
        <w:rPr>
          <w:lang w:val="en-GB"/>
        </w:rPr>
        <w:t>d</w:t>
      </w:r>
      <w:r w:rsidR="00686507" w:rsidRPr="001E2F4F">
        <w:rPr>
          <w:lang w:val="en-GB"/>
        </w:rPr>
        <w:t>ures. UK also provides, in some instances advice to individual refugees, asylum-seekers, stateless people and the people working on their behalf. The</w:t>
      </w:r>
      <w:r w:rsidR="001E2F4F">
        <w:rPr>
          <w:lang w:val="en-GB"/>
        </w:rPr>
        <w:t xml:space="preserve"> UK has implemented a National </w:t>
      </w:r>
      <w:r w:rsidR="00686507" w:rsidRPr="001E2F4F">
        <w:rPr>
          <w:lang w:val="en-GB"/>
        </w:rPr>
        <w:t>Referral Mechanism (NRM), which is a process by which potential victims of trafficking are formally identified and offered temporary governmental funding in the UK. The policy that the UK has done on child traffic</w:t>
      </w:r>
      <w:r w:rsidR="00684D3B" w:rsidRPr="001E2F4F">
        <w:rPr>
          <w:lang w:val="en-GB"/>
        </w:rPr>
        <w:t>king is obligated under a range of international conventions to uphold the rights of children and to take action to combat child trafficking and exploitation.</w:t>
      </w:r>
    </w:p>
    <w:p w:rsidR="00EE785F" w:rsidRPr="001E2F4F" w:rsidRDefault="001E2F4F" w:rsidP="00686507">
      <w:pPr>
        <w:jc w:val="both"/>
        <w:rPr>
          <w:lang w:val="en-GB"/>
        </w:rPr>
      </w:pPr>
      <w:r>
        <w:rPr>
          <w:lang w:val="en-GB"/>
        </w:rPr>
        <w:tab/>
        <w:t>We believe in that</w:t>
      </w:r>
      <w:r w:rsidR="00684D3B" w:rsidRPr="001E2F4F">
        <w:rPr>
          <w:lang w:val="en-GB"/>
        </w:rPr>
        <w:t>,</w:t>
      </w:r>
      <w:r>
        <w:rPr>
          <w:lang w:val="en-GB"/>
        </w:rPr>
        <w:t xml:space="preserve"> </w:t>
      </w:r>
      <w:r w:rsidR="00684D3B" w:rsidRPr="001E2F4F">
        <w:rPr>
          <w:lang w:val="en-GB"/>
        </w:rPr>
        <w:t xml:space="preserve">first </w:t>
      </w:r>
      <w:r w:rsidR="00247FCA" w:rsidRPr="001E2F4F">
        <w:rPr>
          <w:lang w:val="en-GB"/>
        </w:rPr>
        <w:t>o</w:t>
      </w:r>
      <w:r w:rsidR="00684D3B" w:rsidRPr="001E2F4F">
        <w:rPr>
          <w:lang w:val="en-GB"/>
        </w:rPr>
        <w:t xml:space="preserve">f </w:t>
      </w:r>
      <w:r w:rsidR="00EE785F" w:rsidRPr="001E2F4F">
        <w:rPr>
          <w:lang w:val="en-GB"/>
        </w:rPr>
        <w:t>all</w:t>
      </w:r>
      <w:r w:rsidR="00247FCA" w:rsidRPr="001E2F4F">
        <w:rPr>
          <w:lang w:val="en-GB"/>
        </w:rPr>
        <w:t>,</w:t>
      </w:r>
      <w:r w:rsidR="00EE785F" w:rsidRPr="001E2F4F">
        <w:rPr>
          <w:lang w:val="en-GB"/>
        </w:rPr>
        <w:t xml:space="preserve"> legal identities of the immi</w:t>
      </w:r>
      <w:r w:rsidR="00684D3B" w:rsidRPr="001E2F4F">
        <w:rPr>
          <w:lang w:val="en-GB"/>
        </w:rPr>
        <w:t>gra</w:t>
      </w:r>
      <w:r w:rsidR="00EE785F" w:rsidRPr="001E2F4F">
        <w:rPr>
          <w:lang w:val="en-GB"/>
        </w:rPr>
        <w:t>nts</w:t>
      </w:r>
      <w:r w:rsidR="00684D3B" w:rsidRPr="001E2F4F">
        <w:rPr>
          <w:lang w:val="en-GB"/>
        </w:rPr>
        <w:t xml:space="preserve"> should be protected </w:t>
      </w:r>
      <w:r w:rsidR="00247FCA" w:rsidRPr="001E2F4F">
        <w:rPr>
          <w:lang w:val="en-GB"/>
        </w:rPr>
        <w:t>regarding the</w:t>
      </w:r>
      <w:r w:rsidR="00684D3B" w:rsidRPr="001E2F4F">
        <w:rPr>
          <w:lang w:val="en-GB"/>
        </w:rPr>
        <w:t xml:space="preserve"> laws</w:t>
      </w:r>
      <w:r w:rsidR="00EE785F" w:rsidRPr="001E2F4F">
        <w:rPr>
          <w:lang w:val="en-GB"/>
        </w:rPr>
        <w:t>. In order to safeguard the immigrant</w:t>
      </w:r>
      <w:r w:rsidR="00684D3B" w:rsidRPr="001E2F4F">
        <w:rPr>
          <w:lang w:val="en-GB"/>
        </w:rPr>
        <w:t>s</w:t>
      </w:r>
      <w:r>
        <w:rPr>
          <w:lang w:val="en-GB"/>
        </w:rPr>
        <w:t xml:space="preserve">’ rights for a good job and </w:t>
      </w:r>
      <w:r w:rsidR="00684D3B" w:rsidRPr="001E2F4F">
        <w:rPr>
          <w:lang w:val="en-GB"/>
        </w:rPr>
        <w:t>ed</w:t>
      </w:r>
      <w:r>
        <w:rPr>
          <w:lang w:val="en-GB"/>
        </w:rPr>
        <w:t xml:space="preserve">ucation, </w:t>
      </w:r>
      <w:r w:rsidR="00684D3B" w:rsidRPr="001E2F4F">
        <w:rPr>
          <w:lang w:val="en-GB"/>
        </w:rPr>
        <w:t>training is crucial.</w:t>
      </w:r>
      <w:r w:rsidR="00EE785F" w:rsidRPr="001E2F4F">
        <w:rPr>
          <w:lang w:val="en-GB"/>
        </w:rPr>
        <w:t xml:space="preserve"> </w:t>
      </w:r>
      <w:r>
        <w:rPr>
          <w:lang w:val="en-GB"/>
        </w:rPr>
        <w:t>Like everybody</w:t>
      </w:r>
      <w:r w:rsidR="00684D3B" w:rsidRPr="001E2F4F">
        <w:rPr>
          <w:lang w:val="en-GB"/>
        </w:rPr>
        <w:t>,</w:t>
      </w:r>
      <w:r>
        <w:rPr>
          <w:lang w:val="en-GB"/>
        </w:rPr>
        <w:t xml:space="preserve"> </w:t>
      </w:r>
      <w:r w:rsidR="00684D3B" w:rsidRPr="001E2F4F">
        <w:rPr>
          <w:lang w:val="en-GB"/>
        </w:rPr>
        <w:t>their right to live must be protected under the law as well.</w:t>
      </w:r>
      <w:r w:rsidR="00EE785F" w:rsidRPr="001E2F4F">
        <w:rPr>
          <w:lang w:val="en-GB"/>
        </w:rPr>
        <w:t xml:space="preserve"> </w:t>
      </w:r>
      <w:r w:rsidR="00684D3B" w:rsidRPr="001E2F4F">
        <w:rPr>
          <w:lang w:val="en-GB"/>
        </w:rPr>
        <w:t>To safeguard this all the smugglers and human traffickers must be punished severel</w:t>
      </w:r>
      <w:r w:rsidR="00EE785F" w:rsidRPr="001E2F4F">
        <w:rPr>
          <w:lang w:val="en-GB"/>
        </w:rPr>
        <w:t xml:space="preserve">y. </w:t>
      </w:r>
    </w:p>
    <w:p w:rsidR="009A78AC" w:rsidRPr="001E2F4F" w:rsidRDefault="00EE785F" w:rsidP="00686507">
      <w:pPr>
        <w:jc w:val="both"/>
        <w:rPr>
          <w:lang w:val="en-GB"/>
        </w:rPr>
      </w:pPr>
      <w:r w:rsidRPr="001E2F4F">
        <w:rPr>
          <w:lang w:val="en-GB"/>
        </w:rPr>
        <w:tab/>
      </w:r>
      <w:r w:rsidR="00247FCA" w:rsidRPr="001E2F4F">
        <w:rPr>
          <w:lang w:val="en-GB"/>
        </w:rPr>
        <w:t>I</w:t>
      </w:r>
      <w:r w:rsidRPr="001E2F4F">
        <w:rPr>
          <w:lang w:val="en-GB"/>
        </w:rPr>
        <w:t>ntegration of the immigrants is a better alternative to immigration detention. They should have equal access to</w:t>
      </w:r>
      <w:r w:rsidR="001E2F4F">
        <w:rPr>
          <w:lang w:val="en-GB"/>
        </w:rPr>
        <w:t xml:space="preserve"> essential services like healthcare</w:t>
      </w:r>
      <w:r w:rsidRPr="001E2F4F">
        <w:rPr>
          <w:lang w:val="en-GB"/>
        </w:rPr>
        <w:t>, education and social assistance without facing discrimination.</w:t>
      </w:r>
      <w:r w:rsidR="001E2F4F">
        <w:rPr>
          <w:lang w:val="en-GB"/>
        </w:rPr>
        <w:t xml:space="preserve"> To do this</w:t>
      </w:r>
      <w:r w:rsidRPr="001E2F4F">
        <w:rPr>
          <w:lang w:val="en-GB"/>
        </w:rPr>
        <w:t>, a special gover</w:t>
      </w:r>
      <w:r w:rsidR="001E2F4F">
        <w:rPr>
          <w:lang w:val="en-GB"/>
        </w:rPr>
        <w:t>n</w:t>
      </w:r>
      <w:r w:rsidRPr="001E2F4F">
        <w:rPr>
          <w:lang w:val="en-GB"/>
        </w:rPr>
        <w:t>mental institution can be established.</w:t>
      </w:r>
    </w:p>
    <w:p w:rsidR="00940018" w:rsidRPr="001E2F4F" w:rsidRDefault="00940018" w:rsidP="00686507">
      <w:pPr>
        <w:jc w:val="both"/>
        <w:rPr>
          <w:lang w:val="en-GB"/>
        </w:rPr>
      </w:pPr>
      <w:r w:rsidRPr="001E2F4F">
        <w:rPr>
          <w:lang w:val="en-GB"/>
        </w:rPr>
        <w:t xml:space="preserve">       </w:t>
      </w:r>
      <w:bookmarkStart w:id="0" w:name="_GoBack"/>
      <w:bookmarkEnd w:id="0"/>
    </w:p>
    <w:sectPr w:rsidR="00940018" w:rsidRPr="001E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18"/>
    <w:rsid w:val="001E2F4F"/>
    <w:rsid w:val="00247FCA"/>
    <w:rsid w:val="004B069D"/>
    <w:rsid w:val="00684D3B"/>
    <w:rsid w:val="00686507"/>
    <w:rsid w:val="00833246"/>
    <w:rsid w:val="00940018"/>
    <w:rsid w:val="009A78AC"/>
    <w:rsid w:val="00B636CE"/>
    <w:rsid w:val="00E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15F3"/>
  <w15:docId w15:val="{415C6D3C-71A4-4050-B453-8362ED2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poyraz</dc:creator>
  <cp:lastModifiedBy>Lenovo</cp:lastModifiedBy>
  <cp:revision>2</cp:revision>
  <dcterms:created xsi:type="dcterms:W3CDTF">2023-04-25T19:17:00Z</dcterms:created>
  <dcterms:modified xsi:type="dcterms:W3CDTF">2023-04-27T09:13:00Z</dcterms:modified>
</cp:coreProperties>
</file>