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EFAF3" w14:textId="6A7C9F0D" w:rsidR="00E6570A" w:rsidRDefault="00E6570A">
      <w:pPr>
        <w:rPr>
          <w:sz w:val="36"/>
          <w:szCs w:val="36"/>
        </w:rPr>
      </w:pPr>
      <w:r>
        <w:rPr>
          <w:sz w:val="36"/>
          <w:szCs w:val="36"/>
        </w:rPr>
        <w:t>Country: Iran</w:t>
      </w:r>
    </w:p>
    <w:p w14:paraId="41984B77" w14:textId="0A93FDCF" w:rsidR="00E6570A" w:rsidRDefault="00E6570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Committee</w:t>
      </w:r>
      <w:proofErr w:type="spellEnd"/>
      <w:r>
        <w:rPr>
          <w:sz w:val="36"/>
          <w:szCs w:val="36"/>
        </w:rPr>
        <w:t>: UNWOMEN (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United </w:t>
      </w:r>
      <w:proofErr w:type="spellStart"/>
      <w:r>
        <w:rPr>
          <w:sz w:val="36"/>
          <w:szCs w:val="36"/>
        </w:rPr>
        <w:t>Programme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Gender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Equality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Empowerment of </w:t>
      </w:r>
      <w:proofErr w:type="spellStart"/>
      <w:r>
        <w:rPr>
          <w:sz w:val="36"/>
          <w:szCs w:val="36"/>
        </w:rPr>
        <w:t>Women</w:t>
      </w:r>
      <w:proofErr w:type="spellEnd"/>
      <w:r>
        <w:rPr>
          <w:sz w:val="36"/>
          <w:szCs w:val="36"/>
        </w:rPr>
        <w:t>)</w:t>
      </w:r>
    </w:p>
    <w:p w14:paraId="627EBC88" w14:textId="4B7C5471" w:rsidR="00E6570A" w:rsidRDefault="00E6570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Agenda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Item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Strengthening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protections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around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women’s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fundemantal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rights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MENA reigon</w:t>
      </w:r>
    </w:p>
    <w:p w14:paraId="059174A8" w14:textId="77777777" w:rsidR="00E6570A" w:rsidRDefault="00E6570A">
      <w:pPr>
        <w:rPr>
          <w:sz w:val="36"/>
          <w:szCs w:val="36"/>
        </w:rPr>
      </w:pPr>
    </w:p>
    <w:p w14:paraId="6A16E984" w14:textId="77777777" w:rsidR="00E6570A" w:rsidRDefault="00E6570A">
      <w:pPr>
        <w:rPr>
          <w:sz w:val="36"/>
          <w:szCs w:val="36"/>
        </w:rPr>
      </w:pPr>
    </w:p>
    <w:p w14:paraId="0BD7CFCC" w14:textId="77777777" w:rsidR="007042BF" w:rsidRDefault="007042BF">
      <w:pPr>
        <w:rPr>
          <w:sz w:val="36"/>
          <w:szCs w:val="36"/>
        </w:rPr>
      </w:pPr>
    </w:p>
    <w:p w14:paraId="79CAC83A" w14:textId="77777777" w:rsidR="007042BF" w:rsidRDefault="007042BF">
      <w:pPr>
        <w:rPr>
          <w:sz w:val="36"/>
          <w:szCs w:val="36"/>
        </w:rPr>
      </w:pPr>
    </w:p>
    <w:p w14:paraId="36E73225" w14:textId="2CA851CE" w:rsidR="007042BF" w:rsidRDefault="007042B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Women’s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fundamental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rights</w:t>
      </w:r>
      <w:proofErr w:type="spellEnd"/>
      <w:r>
        <w:rPr>
          <w:sz w:val="36"/>
          <w:szCs w:val="36"/>
        </w:rPr>
        <w:t xml:space="preserve"> in MENA </w:t>
      </w:r>
      <w:proofErr w:type="spellStart"/>
      <w:r>
        <w:rPr>
          <w:sz w:val="36"/>
          <w:szCs w:val="36"/>
        </w:rPr>
        <w:t>re</w:t>
      </w:r>
      <w:r w:rsidR="00075009">
        <w:rPr>
          <w:sz w:val="36"/>
          <w:szCs w:val="36"/>
        </w:rPr>
        <w:t>gi</w:t>
      </w:r>
      <w:r>
        <w:rPr>
          <w:sz w:val="36"/>
          <w:szCs w:val="36"/>
        </w:rPr>
        <w:t>on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139DB">
        <w:rPr>
          <w:sz w:val="36"/>
          <w:szCs w:val="36"/>
        </w:rPr>
        <w:t>are</w:t>
      </w:r>
      <w:proofErr w:type="spellEnd"/>
      <w:r w:rsidR="001139DB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shaped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law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culture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social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expectations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We</w:t>
      </w:r>
      <w:proofErr w:type="spellEnd"/>
      <w:r>
        <w:rPr>
          <w:sz w:val="36"/>
          <w:szCs w:val="36"/>
        </w:rPr>
        <w:t xml:space="preserve"> as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Islamic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Repu</w:t>
      </w:r>
      <w:r w:rsidR="001139DB">
        <w:rPr>
          <w:sz w:val="36"/>
          <w:szCs w:val="36"/>
        </w:rPr>
        <w:t>b</w:t>
      </w:r>
      <w:r>
        <w:rPr>
          <w:sz w:val="36"/>
          <w:szCs w:val="36"/>
        </w:rPr>
        <w:t>lic</w:t>
      </w:r>
      <w:proofErr w:type="spellEnd"/>
      <w:r>
        <w:rPr>
          <w:sz w:val="36"/>
          <w:szCs w:val="36"/>
        </w:rPr>
        <w:t xml:space="preserve"> of Iran </w:t>
      </w:r>
      <w:proofErr w:type="spellStart"/>
      <w:r w:rsidR="00075009">
        <w:rPr>
          <w:sz w:val="36"/>
          <w:szCs w:val="36"/>
        </w:rPr>
        <w:t>recognize</w:t>
      </w:r>
      <w:proofErr w:type="spellEnd"/>
      <w:r w:rsidR="00075009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ongoing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challanges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while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emphasising</w:t>
      </w:r>
      <w:proofErr w:type="spellEnd"/>
      <w:r w:rsidR="00075009">
        <w:rPr>
          <w:sz w:val="36"/>
          <w:szCs w:val="36"/>
        </w:rPr>
        <w:t xml:space="preserve"> a </w:t>
      </w:r>
      <w:proofErr w:type="spellStart"/>
      <w:r w:rsidR="00075009">
        <w:rPr>
          <w:sz w:val="36"/>
          <w:szCs w:val="36"/>
        </w:rPr>
        <w:t>progress</w:t>
      </w:r>
      <w:proofErr w:type="spellEnd"/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that</w:t>
      </w:r>
      <w:proofErr w:type="spellEnd"/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respects</w:t>
      </w:r>
      <w:proofErr w:type="spellEnd"/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national</w:t>
      </w:r>
      <w:proofErr w:type="spellEnd"/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sovereignty</w:t>
      </w:r>
      <w:proofErr w:type="spellEnd"/>
      <w:r w:rsidR="00075009">
        <w:rPr>
          <w:sz w:val="36"/>
          <w:szCs w:val="36"/>
        </w:rPr>
        <w:t xml:space="preserve">, </w:t>
      </w:r>
      <w:proofErr w:type="spellStart"/>
      <w:proofErr w:type="gramStart"/>
      <w:r w:rsidR="00075009">
        <w:rPr>
          <w:sz w:val="36"/>
          <w:szCs w:val="36"/>
        </w:rPr>
        <w:t>relig</w:t>
      </w:r>
      <w:r w:rsidR="001139DB">
        <w:rPr>
          <w:sz w:val="36"/>
          <w:szCs w:val="36"/>
        </w:rPr>
        <w:t>ion</w:t>
      </w:r>
      <w:proofErr w:type="spellEnd"/>
      <w:r w:rsidR="001139DB">
        <w:rPr>
          <w:sz w:val="36"/>
          <w:szCs w:val="36"/>
        </w:rPr>
        <w:t xml:space="preserve"> </w:t>
      </w:r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and</w:t>
      </w:r>
      <w:proofErr w:type="spellEnd"/>
      <w:proofErr w:type="gramEnd"/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cultural</w:t>
      </w:r>
      <w:proofErr w:type="spellEnd"/>
      <w:r w:rsidR="00075009">
        <w:rPr>
          <w:sz w:val="36"/>
          <w:szCs w:val="36"/>
        </w:rPr>
        <w:t xml:space="preserve"> </w:t>
      </w:r>
      <w:proofErr w:type="spellStart"/>
      <w:r w:rsidR="00075009">
        <w:rPr>
          <w:sz w:val="36"/>
          <w:szCs w:val="36"/>
        </w:rPr>
        <w:t>values</w:t>
      </w:r>
      <w:proofErr w:type="spellEnd"/>
      <w:r w:rsidR="00075009">
        <w:rPr>
          <w:sz w:val="36"/>
          <w:szCs w:val="36"/>
        </w:rPr>
        <w:t>.</w:t>
      </w:r>
    </w:p>
    <w:p w14:paraId="38A990CA" w14:textId="77777777" w:rsidR="001139DB" w:rsidRDefault="001139DB">
      <w:pPr>
        <w:rPr>
          <w:sz w:val="36"/>
          <w:szCs w:val="36"/>
        </w:rPr>
      </w:pPr>
    </w:p>
    <w:p w14:paraId="7A30CD61" w14:textId="77777777" w:rsidR="001139DB" w:rsidRDefault="001139DB">
      <w:pPr>
        <w:rPr>
          <w:sz w:val="36"/>
          <w:szCs w:val="36"/>
        </w:rPr>
      </w:pPr>
    </w:p>
    <w:p w14:paraId="749A40BE" w14:textId="480129AC" w:rsidR="001139DB" w:rsidRDefault="001139D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We</w:t>
      </w:r>
      <w:proofErr w:type="spellEnd"/>
      <w:r>
        <w:rPr>
          <w:sz w:val="36"/>
          <w:szCs w:val="36"/>
        </w:rPr>
        <w:t xml:space="preserve"> can </w:t>
      </w:r>
      <w:proofErr w:type="spellStart"/>
      <w:r>
        <w:rPr>
          <w:sz w:val="36"/>
          <w:szCs w:val="36"/>
        </w:rPr>
        <w:t>observe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gender-based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violence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restriction</w:t>
      </w:r>
      <w:r w:rsidR="000D5597"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of </w:t>
      </w:r>
      <w:proofErr w:type="spellStart"/>
      <w:r>
        <w:rPr>
          <w:sz w:val="36"/>
          <w:szCs w:val="36"/>
        </w:rPr>
        <w:t>freedom</w:t>
      </w:r>
      <w:proofErr w:type="spellEnd"/>
      <w:r w:rsidR="00C52193">
        <w:rPr>
          <w:sz w:val="36"/>
          <w:szCs w:val="36"/>
        </w:rPr>
        <w:t xml:space="preserve">, </w:t>
      </w:r>
      <w:proofErr w:type="spellStart"/>
      <w:r w:rsidR="00C52193">
        <w:rPr>
          <w:sz w:val="36"/>
          <w:szCs w:val="36"/>
        </w:rPr>
        <w:t>defic</w:t>
      </w:r>
      <w:r w:rsidR="000D5597">
        <w:rPr>
          <w:sz w:val="36"/>
          <w:szCs w:val="36"/>
        </w:rPr>
        <w:t>i</w:t>
      </w:r>
      <w:r w:rsidR="00C52193">
        <w:rPr>
          <w:sz w:val="36"/>
          <w:szCs w:val="36"/>
        </w:rPr>
        <w:t>encies</w:t>
      </w:r>
      <w:proofErr w:type="spellEnd"/>
      <w:r w:rsidR="00C52193">
        <w:rPr>
          <w:sz w:val="36"/>
          <w:szCs w:val="36"/>
        </w:rPr>
        <w:t xml:space="preserve"> in </w:t>
      </w:r>
      <w:proofErr w:type="spellStart"/>
      <w:r w:rsidR="00C52193">
        <w:rPr>
          <w:sz w:val="36"/>
          <w:szCs w:val="36"/>
        </w:rPr>
        <w:t>political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and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educational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participations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across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the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region</w:t>
      </w:r>
      <w:proofErr w:type="spellEnd"/>
      <w:r w:rsidR="00C52193">
        <w:rPr>
          <w:sz w:val="36"/>
          <w:szCs w:val="36"/>
        </w:rPr>
        <w:t xml:space="preserve">. </w:t>
      </w:r>
      <w:proofErr w:type="spellStart"/>
      <w:r w:rsidR="00C52193">
        <w:rPr>
          <w:sz w:val="36"/>
          <w:szCs w:val="36"/>
        </w:rPr>
        <w:t>Some</w:t>
      </w:r>
      <w:proofErr w:type="spellEnd"/>
      <w:r w:rsidR="00C52193">
        <w:rPr>
          <w:sz w:val="36"/>
          <w:szCs w:val="36"/>
        </w:rPr>
        <w:t xml:space="preserve"> of </w:t>
      </w:r>
      <w:proofErr w:type="spellStart"/>
      <w:r w:rsidR="00C52193">
        <w:rPr>
          <w:sz w:val="36"/>
          <w:szCs w:val="36"/>
        </w:rPr>
        <w:t>these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chall</w:t>
      </w:r>
      <w:r w:rsidR="000D5597">
        <w:rPr>
          <w:sz w:val="36"/>
          <w:szCs w:val="36"/>
        </w:rPr>
        <w:t>e</w:t>
      </w:r>
      <w:r w:rsidR="00C52193">
        <w:rPr>
          <w:sz w:val="36"/>
          <w:szCs w:val="36"/>
        </w:rPr>
        <w:t>nges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are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caused</w:t>
      </w:r>
      <w:proofErr w:type="spellEnd"/>
      <w:r w:rsidR="00C52193">
        <w:rPr>
          <w:sz w:val="36"/>
          <w:szCs w:val="36"/>
        </w:rPr>
        <w:t xml:space="preserve"> not </w:t>
      </w:r>
      <w:proofErr w:type="spellStart"/>
      <w:r w:rsidR="00C52193">
        <w:rPr>
          <w:sz w:val="36"/>
          <w:szCs w:val="36"/>
        </w:rPr>
        <w:t>by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C52193">
        <w:rPr>
          <w:sz w:val="36"/>
          <w:szCs w:val="36"/>
        </w:rPr>
        <w:t>the</w:t>
      </w:r>
      <w:proofErr w:type="spellEnd"/>
      <w:r w:rsidR="00C52193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laws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and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the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policies</w:t>
      </w:r>
      <w:proofErr w:type="spellEnd"/>
      <w:r w:rsidR="000D5597">
        <w:rPr>
          <w:sz w:val="36"/>
          <w:szCs w:val="36"/>
        </w:rPr>
        <w:t xml:space="preserve">, but </w:t>
      </w:r>
      <w:proofErr w:type="spellStart"/>
      <w:r w:rsidR="000D5597">
        <w:rPr>
          <w:sz w:val="36"/>
          <w:szCs w:val="36"/>
        </w:rPr>
        <w:t>also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by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the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traditions</w:t>
      </w:r>
      <w:proofErr w:type="spellEnd"/>
      <w:r w:rsidR="00C52193">
        <w:rPr>
          <w:sz w:val="36"/>
          <w:szCs w:val="36"/>
        </w:rPr>
        <w:t xml:space="preserve">. </w:t>
      </w:r>
      <w:r w:rsidR="000D5597">
        <w:rPr>
          <w:sz w:val="36"/>
          <w:szCs w:val="36"/>
        </w:rPr>
        <w:t xml:space="preserve">Iran </w:t>
      </w:r>
      <w:proofErr w:type="spellStart"/>
      <w:r w:rsidR="000D5597">
        <w:rPr>
          <w:sz w:val="36"/>
          <w:szCs w:val="36"/>
        </w:rPr>
        <w:t>belives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the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reforms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must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ally</w:t>
      </w:r>
      <w:proofErr w:type="spellEnd"/>
      <w:r w:rsidR="000D5597">
        <w:rPr>
          <w:sz w:val="36"/>
          <w:szCs w:val="36"/>
        </w:rPr>
        <w:t xml:space="preserve"> legal </w:t>
      </w:r>
      <w:proofErr w:type="spellStart"/>
      <w:r w:rsidR="000D5597">
        <w:rPr>
          <w:sz w:val="36"/>
          <w:szCs w:val="36"/>
        </w:rPr>
        <w:t>and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educational</w:t>
      </w:r>
      <w:proofErr w:type="spellEnd"/>
      <w:r w:rsidR="000D5597">
        <w:rPr>
          <w:sz w:val="36"/>
          <w:szCs w:val="36"/>
        </w:rPr>
        <w:t xml:space="preserve"> </w:t>
      </w:r>
      <w:proofErr w:type="spellStart"/>
      <w:r w:rsidR="000D5597">
        <w:rPr>
          <w:sz w:val="36"/>
          <w:szCs w:val="36"/>
        </w:rPr>
        <w:t>initiatives</w:t>
      </w:r>
      <w:proofErr w:type="spellEnd"/>
      <w:r w:rsidR="000D5597">
        <w:rPr>
          <w:sz w:val="36"/>
          <w:szCs w:val="36"/>
        </w:rPr>
        <w:t>.</w:t>
      </w:r>
    </w:p>
    <w:p w14:paraId="31121BAD" w14:textId="77777777" w:rsidR="000D5597" w:rsidRDefault="000D5597">
      <w:pPr>
        <w:rPr>
          <w:sz w:val="36"/>
          <w:szCs w:val="36"/>
        </w:rPr>
      </w:pPr>
    </w:p>
    <w:p w14:paraId="4268A263" w14:textId="77777777" w:rsidR="000D5597" w:rsidRDefault="000D5597">
      <w:pPr>
        <w:rPr>
          <w:sz w:val="36"/>
          <w:szCs w:val="36"/>
        </w:rPr>
      </w:pPr>
    </w:p>
    <w:p w14:paraId="527F6F4D" w14:textId="299333C4" w:rsidR="000D5597" w:rsidRDefault="000D559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Islamic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Republic</w:t>
      </w:r>
      <w:proofErr w:type="spellEnd"/>
      <w:r>
        <w:rPr>
          <w:sz w:val="36"/>
          <w:szCs w:val="36"/>
        </w:rPr>
        <w:t xml:space="preserve"> of Iran </w:t>
      </w:r>
      <w:proofErr w:type="spellStart"/>
      <w:r>
        <w:rPr>
          <w:sz w:val="36"/>
          <w:szCs w:val="36"/>
        </w:rPr>
        <w:t>belives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every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nation</w:t>
      </w:r>
      <w:proofErr w:type="spellEnd"/>
      <w:r>
        <w:rPr>
          <w:sz w:val="36"/>
          <w:szCs w:val="36"/>
        </w:rPr>
        <w:t xml:space="preserve"> has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sovereign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right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define </w:t>
      </w:r>
      <w:proofErr w:type="spellStart"/>
      <w:r>
        <w:rPr>
          <w:sz w:val="36"/>
          <w:szCs w:val="36"/>
        </w:rPr>
        <w:t>its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own</w:t>
      </w:r>
      <w:proofErr w:type="spellEnd"/>
      <w:r w:rsidR="00690E3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legal </w:t>
      </w:r>
      <w:proofErr w:type="spellStart"/>
      <w:r>
        <w:rPr>
          <w:sz w:val="36"/>
          <w:szCs w:val="36"/>
        </w:rPr>
        <w:t>system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that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countries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sould</w:t>
      </w:r>
      <w:proofErr w:type="spellEnd"/>
      <w:r w:rsidR="00690E36">
        <w:rPr>
          <w:sz w:val="36"/>
          <w:szCs w:val="36"/>
        </w:rPr>
        <w:t xml:space="preserve"> </w:t>
      </w:r>
      <w:r>
        <w:rPr>
          <w:sz w:val="36"/>
          <w:szCs w:val="36"/>
        </w:rPr>
        <w:t>be</w:t>
      </w:r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evaluated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within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the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context</w:t>
      </w:r>
      <w:proofErr w:type="spellEnd"/>
      <w:r w:rsidR="00690E36">
        <w:rPr>
          <w:sz w:val="36"/>
          <w:szCs w:val="36"/>
        </w:rPr>
        <w:t xml:space="preserve"> of </w:t>
      </w:r>
      <w:proofErr w:type="spellStart"/>
      <w:r w:rsidR="00690E36">
        <w:rPr>
          <w:sz w:val="36"/>
          <w:szCs w:val="36"/>
        </w:rPr>
        <w:t>their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own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cultural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and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social</w:t>
      </w:r>
      <w:proofErr w:type="spellEnd"/>
      <w:r w:rsidR="00690E36">
        <w:rPr>
          <w:sz w:val="36"/>
          <w:szCs w:val="36"/>
        </w:rPr>
        <w:t xml:space="preserve"> </w:t>
      </w:r>
      <w:proofErr w:type="spellStart"/>
      <w:r w:rsidR="00690E36">
        <w:rPr>
          <w:sz w:val="36"/>
          <w:szCs w:val="36"/>
        </w:rPr>
        <w:t>values</w:t>
      </w:r>
      <w:proofErr w:type="spellEnd"/>
      <w:r w:rsidR="00690E36">
        <w:rPr>
          <w:sz w:val="36"/>
          <w:szCs w:val="36"/>
        </w:rPr>
        <w:t xml:space="preserve">. </w:t>
      </w:r>
    </w:p>
    <w:p w14:paraId="1B157A2F" w14:textId="77777777" w:rsidR="00690E36" w:rsidRDefault="00690E36">
      <w:pPr>
        <w:rPr>
          <w:sz w:val="36"/>
          <w:szCs w:val="36"/>
        </w:rPr>
      </w:pPr>
    </w:p>
    <w:p w14:paraId="063CAE35" w14:textId="77777777" w:rsidR="00690E36" w:rsidRDefault="00690E36">
      <w:pPr>
        <w:rPr>
          <w:sz w:val="36"/>
          <w:szCs w:val="36"/>
        </w:rPr>
      </w:pPr>
    </w:p>
    <w:p w14:paraId="04F5D6CD" w14:textId="5E5E9A90" w:rsidR="00690E36" w:rsidRDefault="00690E36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Iran </w:t>
      </w:r>
      <w:r w:rsidR="004E5074">
        <w:rPr>
          <w:sz w:val="36"/>
          <w:szCs w:val="36"/>
        </w:rPr>
        <w:t xml:space="preserve">has </w:t>
      </w:r>
      <w:proofErr w:type="spellStart"/>
      <w:r w:rsidR="004E5074">
        <w:rPr>
          <w:sz w:val="36"/>
          <w:szCs w:val="36"/>
        </w:rPr>
        <w:t>adopted</w:t>
      </w:r>
      <w:proofErr w:type="spellEnd"/>
      <w:r w:rsidR="004E5074">
        <w:rPr>
          <w:sz w:val="36"/>
          <w:szCs w:val="36"/>
        </w:rPr>
        <w:t xml:space="preserve"> </w:t>
      </w:r>
      <w:proofErr w:type="spellStart"/>
      <w:r w:rsidR="004E5074">
        <w:rPr>
          <w:sz w:val="36"/>
          <w:szCs w:val="36"/>
        </w:rPr>
        <w:t>measures</w:t>
      </w:r>
      <w:proofErr w:type="spellEnd"/>
      <w:r w:rsidR="004E5074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protect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women</w:t>
      </w:r>
      <w:r w:rsidR="0090432A">
        <w:rPr>
          <w:sz w:val="36"/>
          <w:szCs w:val="36"/>
        </w:rPr>
        <w:t>’</w:t>
      </w:r>
      <w:r>
        <w:rPr>
          <w:sz w:val="36"/>
          <w:szCs w:val="36"/>
        </w:rPr>
        <w:t>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dignity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while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increas</w:t>
      </w:r>
      <w:r w:rsidR="004E5074">
        <w:rPr>
          <w:sz w:val="36"/>
          <w:szCs w:val="36"/>
        </w:rPr>
        <w:t>ing</w:t>
      </w:r>
      <w:proofErr w:type="spellEnd"/>
      <w:r>
        <w:rPr>
          <w:sz w:val="36"/>
          <w:szCs w:val="36"/>
        </w:rPr>
        <w:t xml:space="preserve"> opportun</w:t>
      </w:r>
      <w:proofErr w:type="spellStart"/>
      <w:r>
        <w:rPr>
          <w:sz w:val="36"/>
          <w:szCs w:val="36"/>
        </w:rPr>
        <w:t>ities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education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healthcare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existance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social</w:t>
      </w:r>
      <w:proofErr w:type="spellEnd"/>
      <w:r>
        <w:rPr>
          <w:sz w:val="36"/>
          <w:szCs w:val="36"/>
        </w:rPr>
        <w:t xml:space="preserve"> life</w:t>
      </w:r>
      <w:r w:rsidR="004E5074">
        <w:rPr>
          <w:sz w:val="36"/>
          <w:szCs w:val="36"/>
        </w:rPr>
        <w:t xml:space="preserve">, </w:t>
      </w:r>
      <w:proofErr w:type="spellStart"/>
      <w:r w:rsidR="004E5074">
        <w:rPr>
          <w:sz w:val="36"/>
          <w:szCs w:val="36"/>
        </w:rPr>
        <w:t>aiming</w:t>
      </w:r>
      <w:proofErr w:type="spellEnd"/>
      <w:r w:rsidR="004E5074">
        <w:rPr>
          <w:sz w:val="36"/>
          <w:szCs w:val="36"/>
        </w:rPr>
        <w:t xml:space="preserve"> </w:t>
      </w:r>
      <w:proofErr w:type="spellStart"/>
      <w:r w:rsidR="004E5074">
        <w:rPr>
          <w:sz w:val="36"/>
          <w:szCs w:val="36"/>
        </w:rPr>
        <w:t>to</w:t>
      </w:r>
      <w:proofErr w:type="spellEnd"/>
      <w:r w:rsidR="004E5074">
        <w:rPr>
          <w:sz w:val="36"/>
          <w:szCs w:val="36"/>
        </w:rPr>
        <w:t xml:space="preserve"> </w:t>
      </w:r>
      <w:proofErr w:type="spellStart"/>
      <w:r w:rsidR="004E5074">
        <w:rPr>
          <w:sz w:val="36"/>
          <w:szCs w:val="36"/>
        </w:rPr>
        <w:t>improve</w:t>
      </w:r>
      <w:proofErr w:type="spellEnd"/>
      <w:r w:rsidR="004E5074">
        <w:rPr>
          <w:sz w:val="36"/>
          <w:szCs w:val="36"/>
        </w:rPr>
        <w:t xml:space="preserve"> </w:t>
      </w:r>
      <w:proofErr w:type="spellStart"/>
      <w:r w:rsidR="004E5074">
        <w:rPr>
          <w:sz w:val="36"/>
          <w:szCs w:val="36"/>
        </w:rPr>
        <w:t>their</w:t>
      </w:r>
      <w:proofErr w:type="spellEnd"/>
      <w:r w:rsidR="004E5074">
        <w:rPr>
          <w:sz w:val="36"/>
          <w:szCs w:val="36"/>
        </w:rPr>
        <w:t xml:space="preserve"> presence.</w:t>
      </w:r>
    </w:p>
    <w:p w14:paraId="6C7F2032" w14:textId="77777777" w:rsidR="0090432A" w:rsidRDefault="0090432A">
      <w:pPr>
        <w:rPr>
          <w:sz w:val="36"/>
          <w:szCs w:val="36"/>
        </w:rPr>
      </w:pPr>
    </w:p>
    <w:p w14:paraId="633B75BA" w14:textId="77777777" w:rsidR="0090432A" w:rsidRDefault="0090432A">
      <w:pPr>
        <w:rPr>
          <w:sz w:val="36"/>
          <w:szCs w:val="36"/>
        </w:rPr>
      </w:pPr>
    </w:p>
    <w:p w14:paraId="1FE62EE1" w14:textId="02ACD8FF" w:rsidR="0090432A" w:rsidRDefault="0090432A">
      <w:pPr>
        <w:rPr>
          <w:sz w:val="36"/>
          <w:szCs w:val="36"/>
        </w:rPr>
      </w:pPr>
      <w:r>
        <w:rPr>
          <w:sz w:val="36"/>
          <w:szCs w:val="36"/>
        </w:rPr>
        <w:t xml:space="preserve">Iran </w:t>
      </w:r>
      <w:proofErr w:type="spellStart"/>
      <w:r>
        <w:rPr>
          <w:sz w:val="36"/>
          <w:szCs w:val="36"/>
        </w:rPr>
        <w:t>supports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efforts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improve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education</w:t>
      </w:r>
      <w:proofErr w:type="spellEnd"/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economic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empowe</w:t>
      </w:r>
      <w:r w:rsidR="00815390">
        <w:rPr>
          <w:sz w:val="36"/>
          <w:szCs w:val="36"/>
        </w:rPr>
        <w:t>r</w:t>
      </w:r>
      <w:r>
        <w:rPr>
          <w:sz w:val="36"/>
          <w:szCs w:val="36"/>
        </w:rPr>
        <w:t>ment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oppose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violence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against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women</w:t>
      </w:r>
      <w:proofErr w:type="spellEnd"/>
      <w:r>
        <w:rPr>
          <w:sz w:val="36"/>
          <w:szCs w:val="36"/>
        </w:rPr>
        <w:t xml:space="preserve">, while </w:t>
      </w:r>
      <w:proofErr w:type="spellStart"/>
      <w:r>
        <w:rPr>
          <w:sz w:val="36"/>
          <w:szCs w:val="36"/>
        </w:rPr>
        <w:t>respecting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cultural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context</w:t>
      </w:r>
      <w:proofErr w:type="spellEnd"/>
      <w:r>
        <w:rPr>
          <w:sz w:val="36"/>
          <w:szCs w:val="36"/>
        </w:rPr>
        <w:t>.</w:t>
      </w:r>
    </w:p>
    <w:p w14:paraId="65AB248A" w14:textId="77777777" w:rsidR="00815390" w:rsidRDefault="00815390">
      <w:pPr>
        <w:rPr>
          <w:sz w:val="36"/>
          <w:szCs w:val="36"/>
        </w:rPr>
      </w:pPr>
    </w:p>
    <w:p w14:paraId="7BE9F3C5" w14:textId="77777777" w:rsidR="00815390" w:rsidRDefault="00815390">
      <w:pPr>
        <w:rPr>
          <w:sz w:val="36"/>
          <w:szCs w:val="36"/>
        </w:rPr>
      </w:pPr>
    </w:p>
    <w:p w14:paraId="172CCD71" w14:textId="0E1630EF" w:rsidR="00815390" w:rsidRPr="007042BF" w:rsidRDefault="0081539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believe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cooperation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collaboration</w:t>
      </w:r>
      <w:proofErr w:type="spellEnd"/>
      <w:r>
        <w:rPr>
          <w:sz w:val="36"/>
          <w:szCs w:val="36"/>
        </w:rPr>
        <w:t xml:space="preserve"> on </w:t>
      </w:r>
      <w:proofErr w:type="spellStart"/>
      <w:r>
        <w:rPr>
          <w:sz w:val="36"/>
          <w:szCs w:val="36"/>
        </w:rPr>
        <w:t>carefully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chosen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reforms</w:t>
      </w:r>
      <w:proofErr w:type="spellEnd"/>
      <w:r>
        <w:rPr>
          <w:sz w:val="36"/>
          <w:szCs w:val="36"/>
        </w:rPr>
        <w:t xml:space="preserve"> can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evolve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situation</w:t>
      </w:r>
      <w:proofErr w:type="spellEnd"/>
      <w:r>
        <w:rPr>
          <w:sz w:val="36"/>
          <w:szCs w:val="36"/>
        </w:rPr>
        <w:t xml:space="preserve">  of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women</w:t>
      </w:r>
      <w:proofErr w:type="spellEnd"/>
      <w:r>
        <w:rPr>
          <w:sz w:val="36"/>
          <w:szCs w:val="36"/>
        </w:rPr>
        <w:t xml:space="preserve"> in MENA </w:t>
      </w:r>
      <w:proofErr w:type="spellStart"/>
      <w:r>
        <w:rPr>
          <w:sz w:val="36"/>
          <w:szCs w:val="36"/>
        </w:rPr>
        <w:t>region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positively</w:t>
      </w:r>
      <w:proofErr w:type="spellEnd"/>
      <w:r>
        <w:rPr>
          <w:sz w:val="36"/>
          <w:szCs w:val="36"/>
        </w:rPr>
        <w:t>.</w:t>
      </w:r>
    </w:p>
    <w:sectPr w:rsidR="00815390" w:rsidRPr="0070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BF"/>
    <w:rsid w:val="0000762B"/>
    <w:rsid w:val="00075009"/>
    <w:rsid w:val="000D5597"/>
    <w:rsid w:val="001139DB"/>
    <w:rsid w:val="00444209"/>
    <w:rsid w:val="004E5074"/>
    <w:rsid w:val="00614A1E"/>
    <w:rsid w:val="00690E36"/>
    <w:rsid w:val="007042BF"/>
    <w:rsid w:val="00815390"/>
    <w:rsid w:val="00825D61"/>
    <w:rsid w:val="0090432A"/>
    <w:rsid w:val="009224F4"/>
    <w:rsid w:val="00A7347B"/>
    <w:rsid w:val="00C52193"/>
    <w:rsid w:val="00CA7C7B"/>
    <w:rsid w:val="00D54EC9"/>
    <w:rsid w:val="00E6570A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98FB5"/>
  <w15:chartTrackingRefBased/>
  <w15:docId w15:val="{4880A101-9EBB-0247-9004-EE18A5C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4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4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42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42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42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42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42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42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42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42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42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42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42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42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4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ERKAL TULEK</dc:creator>
  <cp:keywords/>
  <dc:description/>
  <cp:lastModifiedBy>ERKAL TULEK</cp:lastModifiedBy>
  <cp:revision>3</cp:revision>
  <dcterms:created xsi:type="dcterms:W3CDTF">2025-12-25T19:12:00Z</dcterms:created>
  <dcterms:modified xsi:type="dcterms:W3CDTF">2025-12-25T19:17:00Z</dcterms:modified>
</cp:coreProperties>
</file>