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A6" w:rsidRPr="00C97643" w:rsidRDefault="00C97643">
      <w:pPr>
        <w:rPr>
          <w:b/>
          <w:color w:val="0D0D0D" w:themeColor="text1" w:themeTint="F2"/>
        </w:rPr>
      </w:pPr>
      <w:r w:rsidRPr="00C97643">
        <w:rPr>
          <w:b/>
          <w:color w:val="0D0D0D" w:themeColor="text1" w:themeTint="F2"/>
        </w:rPr>
        <w:t xml:space="preserve">Adı: </w:t>
      </w:r>
      <w:proofErr w:type="spellStart"/>
      <w:r w:rsidRPr="00C97643">
        <w:rPr>
          <w:b/>
          <w:color w:val="0D0D0D" w:themeColor="text1" w:themeTint="F2"/>
        </w:rPr>
        <w:t>Erva</w:t>
      </w:r>
      <w:proofErr w:type="spellEnd"/>
      <w:r w:rsidRPr="00C97643">
        <w:rPr>
          <w:b/>
          <w:color w:val="0D0D0D" w:themeColor="text1" w:themeTint="F2"/>
        </w:rPr>
        <w:t xml:space="preserve"> BAYRAKTAR</w:t>
      </w:r>
    </w:p>
    <w:p w:rsidR="00C97643" w:rsidRPr="00C97643" w:rsidRDefault="00C97643">
      <w:pPr>
        <w:rPr>
          <w:b/>
          <w:color w:val="0D0D0D" w:themeColor="text1" w:themeTint="F2"/>
        </w:rPr>
      </w:pPr>
      <w:r w:rsidRPr="00C97643">
        <w:rPr>
          <w:b/>
          <w:color w:val="0D0D0D" w:themeColor="text1" w:themeTint="F2"/>
        </w:rPr>
        <w:t>Komite: Birleşmiş Milletler Güvenlik Konseyi</w:t>
      </w:r>
    </w:p>
    <w:p w:rsidR="00C97643" w:rsidRPr="00C97643" w:rsidRDefault="00C97643" w:rsidP="00C97643">
      <w:pPr>
        <w:rPr>
          <w:b/>
          <w:color w:val="0D0D0D" w:themeColor="text1" w:themeTint="F2"/>
        </w:rPr>
      </w:pPr>
      <w:r w:rsidRPr="00C97643">
        <w:rPr>
          <w:b/>
          <w:color w:val="0D0D0D" w:themeColor="text1" w:themeTint="F2"/>
        </w:rPr>
        <w:t>Gündem Maddesi: Dağlık Karabağ Sorunu hakkında Ne gibi önlemler alınabilir</w:t>
      </w:r>
    </w:p>
    <w:p w:rsidR="00C97643" w:rsidRDefault="00C97643" w:rsidP="00C97643">
      <w:pPr>
        <w:rPr>
          <w:b/>
          <w:color w:val="0D0D0D" w:themeColor="text1" w:themeTint="F2"/>
        </w:rPr>
      </w:pPr>
      <w:r w:rsidRPr="00C97643">
        <w:rPr>
          <w:b/>
          <w:color w:val="0D0D0D" w:themeColor="text1" w:themeTint="F2"/>
        </w:rPr>
        <w:t>Ülke: Almanya</w:t>
      </w:r>
    </w:p>
    <w:p w:rsidR="00C97643" w:rsidRDefault="00C97643" w:rsidP="00C97643">
      <w:pPr>
        <w:rPr>
          <w:color w:val="0D0D0D" w:themeColor="text1" w:themeTint="F2"/>
        </w:rPr>
      </w:pPr>
      <w:r>
        <w:rPr>
          <w:color w:val="0D0D0D" w:themeColor="text1" w:themeTint="F2"/>
        </w:rPr>
        <w:t>Almanya</w:t>
      </w:r>
      <w:r w:rsidRPr="00C97643">
        <w:rPr>
          <w:color w:val="0D0D0D" w:themeColor="text1" w:themeTint="F2"/>
        </w:rPr>
        <w:t xml:space="preserve"> veya resmî ismiyle Alm</w:t>
      </w:r>
      <w:r>
        <w:rPr>
          <w:color w:val="0D0D0D" w:themeColor="text1" w:themeTint="F2"/>
        </w:rPr>
        <w:t xml:space="preserve">anya Federal </w:t>
      </w:r>
      <w:proofErr w:type="gramStart"/>
      <w:r>
        <w:rPr>
          <w:color w:val="0D0D0D" w:themeColor="text1" w:themeTint="F2"/>
        </w:rPr>
        <w:t xml:space="preserve">Cumhuriyeti </w:t>
      </w:r>
      <w:r w:rsidRPr="00C97643">
        <w:rPr>
          <w:color w:val="0D0D0D" w:themeColor="text1" w:themeTint="F2"/>
        </w:rPr>
        <w:t>, Orta</w:t>
      </w:r>
      <w:proofErr w:type="gramEnd"/>
      <w:r w:rsidRPr="00C97643">
        <w:rPr>
          <w:color w:val="0D0D0D" w:themeColor="text1" w:themeTint="F2"/>
        </w:rPr>
        <w:t xml:space="preserve"> Avrupa'da bulunan bir ülkedir. Kuzeyinde Kuzey Denizi, Danimarka ve Baltık Denizi; doğusunda Polonya ve Çek Cumhuriyeti; güneyinde Avusturya ve İsviçre; batısında Fransa, Lüksemburg, Belçika ve Hollanda bulunur.</w:t>
      </w:r>
      <w:r>
        <w:rPr>
          <w:color w:val="0D0D0D" w:themeColor="text1" w:themeTint="F2"/>
        </w:rPr>
        <w:t xml:space="preserve"> </w:t>
      </w:r>
      <w:r w:rsidRPr="00C97643">
        <w:rPr>
          <w:color w:val="0D0D0D" w:themeColor="text1" w:themeTint="F2"/>
        </w:rPr>
        <w:t>Topraklarında yaşayan yaklaşık 83 milyon insan ile Avrupa Birliği'nin en büyük nüfusuna sahiptir</w:t>
      </w:r>
      <w:r>
        <w:rPr>
          <w:color w:val="0D0D0D" w:themeColor="text1" w:themeTint="F2"/>
        </w:rPr>
        <w:t xml:space="preserve">. </w:t>
      </w:r>
      <w:r w:rsidR="00BD37E7" w:rsidRPr="00BD37E7">
        <w:rPr>
          <w:color w:val="0D0D0D" w:themeColor="text1" w:themeTint="F2"/>
        </w:rPr>
        <w:t>Buna karşı ülkede doğurganlık oranı, anne başına 1.39 çocuk ile</w:t>
      </w:r>
      <w:r w:rsidR="00BD37E7">
        <w:rPr>
          <w:color w:val="0D0D0D" w:themeColor="text1" w:themeTint="F2"/>
        </w:rPr>
        <w:t xml:space="preserve"> Dünya ortalaması</w:t>
      </w:r>
      <w:r w:rsidR="00BD37E7" w:rsidRPr="00BD37E7">
        <w:rPr>
          <w:color w:val="0D0D0D" w:themeColor="text1" w:themeTint="F2"/>
        </w:rPr>
        <w:t>nın oldukça altındadır.</w:t>
      </w:r>
      <w:r w:rsidR="00BD37E7" w:rsidRPr="00BD37E7">
        <w:t xml:space="preserve"> </w:t>
      </w:r>
      <w:r w:rsidR="00BD37E7" w:rsidRPr="00BD37E7">
        <w:rPr>
          <w:color w:val="0D0D0D" w:themeColor="text1" w:themeTint="F2"/>
        </w:rPr>
        <w:t>Aralık 2004 itibarıyla, Almanya'da yaklaşık 7 milyon yabancı, Alman vatandaşlığına geçmiştir. Ülkede ikamet edenlerinden %19'u yabancı veya yabancı kökenlidir. Yabancı kökenli gençlerin sayısı, yabancı kökenli yaşlıların sayısından fazladır. 15 yaşını aşmış Almanların %30'unun yurt dışında doğmuş en az bir ebeveyni bulunmaktadır. Büyük şehirlerde 5 yaş ve küçük çocukların %60'ının yurt dışında doğmuş en az bir ebeveyni bulunmaktadır.</w:t>
      </w:r>
      <w:r w:rsidR="00BD37E7">
        <w:rPr>
          <w:color w:val="0D0D0D" w:themeColor="text1" w:themeTint="F2"/>
        </w:rPr>
        <w:t xml:space="preserve"> </w:t>
      </w:r>
      <w:r w:rsidRPr="00C97643">
        <w:rPr>
          <w:color w:val="0D0D0D" w:themeColor="text1" w:themeTint="F2"/>
        </w:rPr>
        <w:t>Birleşmiş Mill</w:t>
      </w:r>
      <w:r>
        <w:rPr>
          <w:color w:val="0D0D0D" w:themeColor="text1" w:themeTint="F2"/>
        </w:rPr>
        <w:t xml:space="preserve">etler tahminine göre, %14,88 </w:t>
      </w:r>
      <w:r w:rsidRPr="00C97643">
        <w:rPr>
          <w:color w:val="0D0D0D" w:themeColor="text1" w:themeTint="F2"/>
        </w:rPr>
        <w:t>oranında göçmenlerden oluşmasıyla Amerika Birleşik Devletleri'nden sonra, dünyanın en çok göç alan ikinci ülkesidir.</w:t>
      </w:r>
      <w:r>
        <w:rPr>
          <w:color w:val="0D0D0D" w:themeColor="text1" w:themeTint="F2"/>
        </w:rPr>
        <w:t xml:space="preserve"> </w:t>
      </w:r>
      <w:r w:rsidRPr="00C97643">
        <w:rPr>
          <w:color w:val="0D0D0D" w:themeColor="text1" w:themeTint="F2"/>
        </w:rPr>
        <w:t>Almanya bir federal parlamenter cumhuriyettir. On altı eyaletten oluş</w:t>
      </w:r>
      <w:r>
        <w:rPr>
          <w:color w:val="0D0D0D" w:themeColor="text1" w:themeTint="F2"/>
        </w:rPr>
        <w:t>maktadır</w:t>
      </w:r>
      <w:r w:rsidRPr="00C97643">
        <w:rPr>
          <w:color w:val="0D0D0D" w:themeColor="text1" w:themeTint="F2"/>
        </w:rPr>
        <w:t>. Başkenti ve en büyük şehri Berlin'dir.</w:t>
      </w:r>
      <w:r>
        <w:rPr>
          <w:color w:val="0D0D0D" w:themeColor="text1" w:themeTint="F2"/>
        </w:rPr>
        <w:t xml:space="preserve"> </w:t>
      </w:r>
      <w:r w:rsidRPr="00C97643">
        <w:rPr>
          <w:color w:val="0D0D0D" w:themeColor="text1" w:themeTint="F2"/>
        </w:rPr>
        <w:t xml:space="preserve">II. Dünya Savaşı sonrasında, 1949'da, Almanya savaşı kazanan devletler tarafından iki devlete bölündü. Bu iki devlet 1990 yılında birleşti. Batı Almanya daha sonra adı Avrupa Birliği olan Avrupa Ekonomik Topluluğu'nun 1957'deki kurucu üyelerindendir. Birleşmeyle Doğu Almanya da 1993'te bu birliğe üye olmuştur. Almanya </w:t>
      </w:r>
      <w:proofErr w:type="spellStart"/>
      <w:r w:rsidRPr="00C97643">
        <w:rPr>
          <w:color w:val="0D0D0D" w:themeColor="text1" w:themeTint="F2"/>
        </w:rPr>
        <w:t>Schengen</w:t>
      </w:r>
      <w:proofErr w:type="spellEnd"/>
      <w:r w:rsidRPr="00C97643">
        <w:rPr>
          <w:color w:val="0D0D0D" w:themeColor="text1" w:themeTint="F2"/>
        </w:rPr>
        <w:t xml:space="preserve"> </w:t>
      </w:r>
      <w:proofErr w:type="spellStart"/>
      <w:r w:rsidRPr="00C97643">
        <w:rPr>
          <w:color w:val="0D0D0D" w:themeColor="text1" w:themeTint="F2"/>
        </w:rPr>
        <w:t>bölgesi'nin</w:t>
      </w:r>
      <w:proofErr w:type="spellEnd"/>
      <w:r w:rsidRPr="00C97643">
        <w:rPr>
          <w:color w:val="0D0D0D" w:themeColor="text1" w:themeTint="F2"/>
        </w:rPr>
        <w:t xml:space="preserve"> bir parçası ve Avrupa ortak para birimi Euro'yu 2002'de kabul etmiş durumdadır</w:t>
      </w:r>
      <w:r>
        <w:rPr>
          <w:color w:val="0D0D0D" w:themeColor="text1" w:themeTint="F2"/>
        </w:rPr>
        <w:t xml:space="preserve">. </w:t>
      </w:r>
      <w:r w:rsidRPr="00C97643">
        <w:rPr>
          <w:color w:val="0D0D0D" w:themeColor="text1" w:themeTint="F2"/>
        </w:rPr>
        <w:t xml:space="preserve">Almanya 2007 yılına göre, </w:t>
      </w:r>
      <w:proofErr w:type="spellStart"/>
      <w:r w:rsidRPr="00C97643">
        <w:rPr>
          <w:color w:val="0D0D0D" w:themeColor="text1" w:themeTint="F2"/>
        </w:rPr>
        <w:t>GSYİH'ye</w:t>
      </w:r>
      <w:proofErr w:type="spellEnd"/>
      <w:r w:rsidRPr="00C97643">
        <w:rPr>
          <w:color w:val="0D0D0D" w:themeColor="text1" w:themeTint="F2"/>
        </w:rPr>
        <w:t xml:space="preserve"> göre dünyanın 3. büyük ekonomisidir. Ülke dünyada gelişme için en çok bağışta bulun</w:t>
      </w:r>
      <w:r w:rsidR="00BD37E7">
        <w:rPr>
          <w:color w:val="0D0D0D" w:themeColor="text1" w:themeTint="F2"/>
        </w:rPr>
        <w:t>an ikinci ülke konumundadır.</w:t>
      </w:r>
      <w:r w:rsidRPr="00C97643">
        <w:rPr>
          <w:color w:val="0D0D0D" w:themeColor="text1" w:themeTint="F2"/>
        </w:rPr>
        <w:t xml:space="preserve"> Buna karşın ülke, askeri harcama </w:t>
      </w:r>
      <w:r w:rsidR="00BD37E7">
        <w:rPr>
          <w:color w:val="0D0D0D" w:themeColor="text1" w:themeTint="F2"/>
        </w:rPr>
        <w:t>bütçesi olarak 6. sıradadır.</w:t>
      </w:r>
      <w:r w:rsidRPr="00C97643">
        <w:rPr>
          <w:color w:val="0D0D0D" w:themeColor="text1" w:themeTint="F2"/>
        </w:rPr>
        <w:t xml:space="preserve"> Ülke, sosyal güvenlik sistemiyle yüksek yaşam seviyesine sahiptir. Almanya, Avrupa meselelerinde yüksek ülke nüfusu ve ekonomik gelişmişliğiyle dünya seviyes</w:t>
      </w:r>
      <w:r w:rsidR="00BD37E7">
        <w:rPr>
          <w:color w:val="0D0D0D" w:themeColor="text1" w:themeTint="F2"/>
        </w:rPr>
        <w:t>inde kilit rol oynamaktadır.</w:t>
      </w:r>
      <w:r w:rsidRPr="00C97643">
        <w:rPr>
          <w:color w:val="0D0D0D" w:themeColor="text1" w:themeTint="F2"/>
        </w:rPr>
        <w:t xml:space="preserve"> Almanya birçok bilim ve teknoloji alanında lider duru</w:t>
      </w:r>
      <w:r w:rsidR="00BD37E7">
        <w:rPr>
          <w:color w:val="0D0D0D" w:themeColor="text1" w:themeTint="F2"/>
        </w:rPr>
        <w:t xml:space="preserve">mda olarak kabul edilmiştir. </w:t>
      </w:r>
    </w:p>
    <w:p w:rsidR="00BD37E7" w:rsidRDefault="00BD37E7" w:rsidP="00C97643">
      <w:pPr>
        <w:rPr>
          <w:color w:val="0D0D0D" w:themeColor="text1" w:themeTint="F2"/>
        </w:rPr>
      </w:pPr>
    </w:p>
    <w:p w:rsidR="00BD37E7" w:rsidRDefault="00BD37E7" w:rsidP="00C97643">
      <w:pPr>
        <w:rPr>
          <w:color w:val="0D0D0D" w:themeColor="text1" w:themeTint="F2"/>
        </w:rPr>
      </w:pPr>
    </w:p>
    <w:p w:rsidR="00BD37E7" w:rsidRDefault="00A0465A" w:rsidP="00C97643">
      <w:pPr>
        <w:rPr>
          <w:color w:val="0D0D0D" w:themeColor="text1" w:themeTint="F2"/>
        </w:rPr>
      </w:pPr>
      <w:r>
        <w:rPr>
          <w:color w:val="0D0D0D" w:themeColor="text1" w:themeTint="F2"/>
        </w:rPr>
        <w:t>Almanya Federal Cumhuriyeti delegesi olarak alınabilecek önlemler konusunda fikirlerimiz şu şekildedir;</w:t>
      </w:r>
    </w:p>
    <w:p w:rsidR="00A0465A" w:rsidRDefault="00A0465A" w:rsidP="00C97643">
      <w:pPr>
        <w:rPr>
          <w:color w:val="0D0D0D" w:themeColor="text1" w:themeTint="F2"/>
        </w:rPr>
      </w:pPr>
      <w:r>
        <w:rPr>
          <w:color w:val="0D0D0D" w:themeColor="text1" w:themeTint="F2"/>
        </w:rPr>
        <w:t>-</w:t>
      </w:r>
      <w:r w:rsidRPr="00A0465A">
        <w:rPr>
          <w:color w:val="0D0D0D" w:themeColor="text1" w:themeTint="F2"/>
        </w:rPr>
        <w:t xml:space="preserve">Birleşmiş Milletler </w:t>
      </w:r>
      <w:proofErr w:type="spellStart"/>
      <w:r w:rsidRPr="00A0465A">
        <w:rPr>
          <w:color w:val="0D0D0D" w:themeColor="text1" w:themeTint="F2"/>
        </w:rPr>
        <w:t>Andlaşması’nın</w:t>
      </w:r>
      <w:proofErr w:type="spellEnd"/>
      <w:r w:rsidRPr="00A0465A">
        <w:rPr>
          <w:color w:val="0D0D0D" w:themeColor="text1" w:themeTint="F2"/>
        </w:rPr>
        <w:t xml:space="preserve"> kuvvet kullanma yasağını düzenleyen 2. maddesinin 4. fıkrasına göre; “Tüm üyeler, uluslararası ilişkilerinde gerek herhangi bir başka devletin toprak bütünlüğüne veya siyasal bağımsızlığa karşı, Birleşmiş </w:t>
      </w:r>
      <w:proofErr w:type="spellStart"/>
      <w:r w:rsidRPr="00A0465A">
        <w:rPr>
          <w:color w:val="0D0D0D" w:themeColor="text1" w:themeTint="F2"/>
        </w:rPr>
        <w:t>Milletler’in</w:t>
      </w:r>
      <w:proofErr w:type="spellEnd"/>
      <w:r w:rsidRPr="00A0465A">
        <w:rPr>
          <w:color w:val="0D0D0D" w:themeColor="text1" w:themeTint="F2"/>
        </w:rPr>
        <w:t xml:space="preserve"> amaçları ile bağdaşmayacak herhangi bir biçimde kuvvet kullanma tehdidine veya kuvvet kullanılmasına başvurmaktan kaçı</w:t>
      </w:r>
      <w:r>
        <w:rPr>
          <w:color w:val="0D0D0D" w:themeColor="text1" w:themeTint="F2"/>
        </w:rPr>
        <w:t>nırlar.” şeklinde tanımlanan İlke uygulanabilir.</w:t>
      </w:r>
    </w:p>
    <w:p w:rsidR="00A0465A" w:rsidRDefault="00A0465A" w:rsidP="00C97643">
      <w:pPr>
        <w:rPr>
          <w:color w:val="0D0D0D" w:themeColor="text1" w:themeTint="F2"/>
        </w:rPr>
      </w:pPr>
      <w:r>
        <w:rPr>
          <w:color w:val="0D0D0D" w:themeColor="text1" w:themeTint="F2"/>
        </w:rPr>
        <w:t>-</w:t>
      </w:r>
      <w:r w:rsidRPr="00A0465A">
        <w:rPr>
          <w:color w:val="0D0D0D" w:themeColor="text1" w:themeTint="F2"/>
        </w:rPr>
        <w:t>Kuvvet kullanma yasağını hangi devletin ihlal et</w:t>
      </w:r>
      <w:r>
        <w:rPr>
          <w:color w:val="0D0D0D" w:themeColor="text1" w:themeTint="F2"/>
        </w:rPr>
        <w:t>tiğinin tespit edilip</w:t>
      </w:r>
      <w:r w:rsidRPr="00A0465A">
        <w:rPr>
          <w:color w:val="0D0D0D" w:themeColor="text1" w:themeTint="F2"/>
        </w:rPr>
        <w:t xml:space="preserve">, ihtilafa konu kuvvetin nerede ve hangi birlikler tarafından </w:t>
      </w:r>
      <w:r>
        <w:rPr>
          <w:color w:val="0D0D0D" w:themeColor="text1" w:themeTint="F2"/>
        </w:rPr>
        <w:t xml:space="preserve">başlatıldığı incelenmesi gerektiğini düşünüyoruz. </w:t>
      </w:r>
      <w:r w:rsidRPr="00A0465A">
        <w:rPr>
          <w:color w:val="0D0D0D" w:themeColor="text1" w:themeTint="F2"/>
        </w:rPr>
        <w:t xml:space="preserve">Ermenistan’ın kuvvet kullanma yasağını ihlal edip etmediği sonucuna ulaşılabilmesi için, BM </w:t>
      </w:r>
      <w:proofErr w:type="spellStart"/>
      <w:r w:rsidRPr="00A0465A">
        <w:rPr>
          <w:color w:val="0D0D0D" w:themeColor="text1" w:themeTint="F2"/>
        </w:rPr>
        <w:t>Andlaşması</w:t>
      </w:r>
      <w:proofErr w:type="spellEnd"/>
      <w:r w:rsidRPr="00A0465A">
        <w:rPr>
          <w:color w:val="0D0D0D" w:themeColor="text1" w:themeTint="F2"/>
        </w:rPr>
        <w:t xml:space="preserve"> m.51 de değerlendirilmelidir. Bu madde, kuvvet kullanmanın hukuka uygun olduğu “meşru savunma” halini düzenlemektedir.</w:t>
      </w:r>
      <w:bookmarkStart w:id="0" w:name="_GoBack"/>
      <w:bookmarkEnd w:id="0"/>
    </w:p>
    <w:p w:rsidR="00A0465A" w:rsidRPr="00C97643" w:rsidRDefault="00A0465A" w:rsidP="00C97643">
      <w:pPr>
        <w:rPr>
          <w:color w:val="0D0D0D" w:themeColor="text1" w:themeTint="F2"/>
        </w:rPr>
      </w:pPr>
      <w:r>
        <w:rPr>
          <w:color w:val="0D0D0D" w:themeColor="text1" w:themeTint="F2"/>
        </w:rPr>
        <w:t xml:space="preserve">-Tekrar bu şekilde herhangi bir sorun yaşanmaması için, tehlike olarak kabul edilebilecek </w:t>
      </w:r>
      <w:proofErr w:type="gramStart"/>
      <w:r>
        <w:rPr>
          <w:color w:val="0D0D0D" w:themeColor="text1" w:themeTint="F2"/>
        </w:rPr>
        <w:t>belirli  ihlaller</w:t>
      </w:r>
      <w:proofErr w:type="gramEnd"/>
      <w:r>
        <w:rPr>
          <w:color w:val="0D0D0D" w:themeColor="text1" w:themeTint="F2"/>
        </w:rPr>
        <w:t xml:space="preserve"> belirlenip, gerçekleştiğinde gerekli yaptırımlar uygulanabilir.</w:t>
      </w:r>
    </w:p>
    <w:sectPr w:rsidR="00A0465A" w:rsidRPr="00C97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43"/>
    <w:rsid w:val="004837A6"/>
    <w:rsid w:val="00A0465A"/>
    <w:rsid w:val="00BD37E7"/>
    <w:rsid w:val="00C97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1DB"/>
  <w15:chartTrackingRefBased/>
  <w15:docId w15:val="{726EBFF1-DB59-437A-B369-7CD667E1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2849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1</cp:revision>
  <dcterms:created xsi:type="dcterms:W3CDTF">2021-01-26T16:43:00Z</dcterms:created>
  <dcterms:modified xsi:type="dcterms:W3CDTF">2021-01-26T17:21:00Z</dcterms:modified>
</cp:coreProperties>
</file>