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9E2A3" w14:textId="4C3CC273" w:rsidR="00C3705C" w:rsidRPr="00D636B4" w:rsidRDefault="00D636B4" w:rsidP="00D636B4">
      <w:pPr>
        <w:jc w:val="both"/>
        <w:rPr>
          <w:rFonts w:ascii="Times New Roman" w:hAnsi="Times New Roman" w:cs="Times New Roman"/>
        </w:rPr>
      </w:pPr>
      <w:r w:rsidRPr="00D636B4">
        <w:rPr>
          <w:rFonts w:ascii="Times New Roman" w:hAnsi="Times New Roman" w:cs="Times New Roman"/>
          <w:b/>
          <w:bCs/>
          <w:noProof/>
        </w:rPr>
        <w:drawing>
          <wp:anchor distT="0" distB="0" distL="0" distR="0" simplePos="0" relativeHeight="3" behindDoc="0" locked="0" layoutInCell="0" allowOverlap="1" wp14:anchorId="59CA0DBC" wp14:editId="43E6B726">
            <wp:simplePos x="0" y="0"/>
            <wp:positionH relativeFrom="column">
              <wp:posOffset>4576445</wp:posOffset>
            </wp:positionH>
            <wp:positionV relativeFrom="paragraph">
              <wp:posOffset>93345</wp:posOffset>
            </wp:positionV>
            <wp:extent cx="1666240" cy="1141095"/>
            <wp:effectExtent l="0" t="0" r="0" b="0"/>
            <wp:wrapSquare wrapText="lef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4"/>
                    <a:stretch>
                      <a:fillRect/>
                    </a:stretch>
                  </pic:blipFill>
                  <pic:spPr bwMode="auto">
                    <a:xfrm>
                      <a:off x="0" y="0"/>
                      <a:ext cx="1666240" cy="1141095"/>
                    </a:xfrm>
                    <a:prstGeom prst="rect">
                      <a:avLst/>
                    </a:prstGeom>
                    <a:noFill/>
                  </pic:spPr>
                </pic:pic>
              </a:graphicData>
            </a:graphic>
          </wp:anchor>
        </w:drawing>
      </w:r>
      <w:r w:rsidR="00BE23CE" w:rsidRPr="00D636B4">
        <w:rPr>
          <w:rFonts w:ascii="Times New Roman" w:hAnsi="Times New Roman" w:cs="Times New Roman"/>
          <w:b/>
          <w:bCs/>
        </w:rPr>
        <w:t>Position Paper</w:t>
      </w:r>
    </w:p>
    <w:p w14:paraId="36A87C54" w14:textId="51DDFCEC" w:rsidR="00C3705C" w:rsidRPr="00D636B4" w:rsidRDefault="00C3705C" w:rsidP="00D636B4">
      <w:pPr>
        <w:jc w:val="both"/>
        <w:rPr>
          <w:rFonts w:ascii="Times New Roman" w:hAnsi="Times New Roman" w:cs="Times New Roman"/>
          <w:b/>
          <w:bCs/>
        </w:rPr>
      </w:pPr>
    </w:p>
    <w:p w14:paraId="78B678AE" w14:textId="77777777" w:rsidR="00C3705C" w:rsidRPr="00D636B4" w:rsidRDefault="00C3705C" w:rsidP="00D636B4">
      <w:pPr>
        <w:tabs>
          <w:tab w:val="left" w:pos="360"/>
        </w:tabs>
        <w:jc w:val="both"/>
        <w:rPr>
          <w:rFonts w:ascii="Times New Roman" w:hAnsi="Times New Roman" w:cs="Times New Roman"/>
          <w:b/>
          <w:bCs/>
        </w:rPr>
      </w:pPr>
    </w:p>
    <w:p w14:paraId="0B40A712" w14:textId="085BC128" w:rsidR="00C3705C" w:rsidRPr="00D636B4" w:rsidRDefault="00BE23CE" w:rsidP="00D636B4">
      <w:pPr>
        <w:ind w:hanging="142"/>
        <w:jc w:val="both"/>
        <w:rPr>
          <w:rFonts w:ascii="Times New Roman" w:hAnsi="Times New Roman" w:cs="Times New Roman"/>
        </w:rPr>
      </w:pPr>
      <w:r w:rsidRPr="00D636B4">
        <w:rPr>
          <w:rFonts w:ascii="Times New Roman" w:hAnsi="Times New Roman" w:cs="Times New Roman"/>
        </w:rPr>
        <w:t xml:space="preserve">  Committee: Social Humanitarian &amp; Cultural </w:t>
      </w:r>
      <w:r w:rsidR="00D636B4" w:rsidRPr="00D636B4">
        <w:rPr>
          <w:rFonts w:ascii="Times New Roman" w:hAnsi="Times New Roman" w:cs="Times New Roman"/>
        </w:rPr>
        <w:t>Committee (</w:t>
      </w:r>
      <w:r w:rsidRPr="00D636B4">
        <w:rPr>
          <w:rFonts w:ascii="Times New Roman" w:hAnsi="Times New Roman" w:cs="Times New Roman"/>
        </w:rPr>
        <w:t>SOCHUM)</w:t>
      </w:r>
    </w:p>
    <w:p w14:paraId="4A561AC1" w14:textId="77777777" w:rsidR="00C3705C" w:rsidRPr="00D636B4" w:rsidRDefault="00C3705C" w:rsidP="00D636B4">
      <w:pPr>
        <w:ind w:hanging="142"/>
        <w:jc w:val="both"/>
        <w:rPr>
          <w:rFonts w:ascii="Times New Roman" w:hAnsi="Times New Roman" w:cs="Times New Roman"/>
        </w:rPr>
      </w:pPr>
    </w:p>
    <w:p w14:paraId="644D4750" w14:textId="77777777" w:rsidR="00C3705C" w:rsidRPr="00D636B4" w:rsidRDefault="00BE23CE" w:rsidP="00D636B4">
      <w:pPr>
        <w:ind w:hanging="142"/>
        <w:jc w:val="both"/>
        <w:rPr>
          <w:rFonts w:ascii="Times New Roman" w:hAnsi="Times New Roman" w:cs="Times New Roman"/>
        </w:rPr>
      </w:pPr>
      <w:r w:rsidRPr="00D636B4">
        <w:rPr>
          <w:rFonts w:ascii="Times New Roman" w:hAnsi="Times New Roman" w:cs="Times New Roman"/>
        </w:rPr>
        <w:t xml:space="preserve">  Topic: Ensuring Access to Education for Refugee Children</w:t>
      </w:r>
    </w:p>
    <w:p w14:paraId="03B5A2CE" w14:textId="77777777" w:rsidR="00C3705C" w:rsidRPr="00D636B4" w:rsidRDefault="00C3705C" w:rsidP="00D636B4">
      <w:pPr>
        <w:ind w:hanging="142"/>
        <w:jc w:val="both"/>
        <w:rPr>
          <w:rFonts w:ascii="Times New Roman" w:hAnsi="Times New Roman" w:cs="Times New Roman"/>
        </w:rPr>
      </w:pPr>
    </w:p>
    <w:p w14:paraId="6A336B09" w14:textId="77777777" w:rsidR="00C3705C" w:rsidRPr="00D636B4" w:rsidRDefault="00BE23CE" w:rsidP="00D636B4">
      <w:pPr>
        <w:ind w:hanging="142"/>
        <w:jc w:val="both"/>
        <w:rPr>
          <w:rFonts w:ascii="Times New Roman" w:hAnsi="Times New Roman" w:cs="Times New Roman"/>
        </w:rPr>
      </w:pPr>
      <w:r w:rsidRPr="00D636B4">
        <w:rPr>
          <w:rFonts w:ascii="Times New Roman" w:hAnsi="Times New Roman" w:cs="Times New Roman"/>
        </w:rPr>
        <w:t xml:space="preserve">  Country: </w:t>
      </w:r>
      <w:r w:rsidR="0062079D" w:rsidRPr="00D636B4">
        <w:rPr>
          <w:rFonts w:ascii="Times New Roman" w:hAnsi="Times New Roman" w:cs="Times New Roman"/>
        </w:rPr>
        <w:t xml:space="preserve">The </w:t>
      </w:r>
      <w:r w:rsidRPr="00D636B4">
        <w:rPr>
          <w:rFonts w:ascii="Times New Roman" w:hAnsi="Times New Roman" w:cs="Times New Roman"/>
        </w:rPr>
        <w:t>United States of America</w:t>
      </w:r>
    </w:p>
    <w:p w14:paraId="63AB85B7" w14:textId="77777777" w:rsidR="00C3705C" w:rsidRPr="00D636B4" w:rsidRDefault="00C3705C" w:rsidP="00D636B4">
      <w:pPr>
        <w:tabs>
          <w:tab w:val="left" w:pos="195"/>
        </w:tabs>
        <w:ind w:hanging="142"/>
        <w:jc w:val="both"/>
        <w:rPr>
          <w:rFonts w:ascii="Times New Roman" w:hAnsi="Times New Roman" w:cs="Times New Roman"/>
        </w:rPr>
      </w:pPr>
    </w:p>
    <w:p w14:paraId="46359EBD" w14:textId="7B220AD7" w:rsidR="00C3705C" w:rsidRPr="00D636B4" w:rsidRDefault="00BE23CE" w:rsidP="00D636B4">
      <w:pPr>
        <w:jc w:val="both"/>
        <w:rPr>
          <w:rFonts w:ascii="Times New Roman" w:hAnsi="Times New Roman" w:cs="Times New Roman"/>
        </w:rPr>
      </w:pPr>
      <w:r w:rsidRPr="00D636B4">
        <w:rPr>
          <w:rFonts w:ascii="Times New Roman" w:hAnsi="Times New Roman" w:cs="Times New Roman"/>
        </w:rPr>
        <w:t>Located between Canada and Mexico</w:t>
      </w:r>
      <w:r w:rsidR="0062079D" w:rsidRPr="00D636B4">
        <w:rPr>
          <w:rFonts w:ascii="Times New Roman" w:hAnsi="Times New Roman" w:cs="Times New Roman"/>
        </w:rPr>
        <w:t>,</w:t>
      </w:r>
      <w:r w:rsidRPr="00D636B4">
        <w:rPr>
          <w:rFonts w:ascii="Times New Roman" w:hAnsi="Times New Roman" w:cs="Times New Roman"/>
        </w:rPr>
        <w:t xml:space="preserve"> governed as a federal constitutional </w:t>
      </w:r>
      <w:r w:rsidR="001A5A1E" w:rsidRPr="00D636B4">
        <w:rPr>
          <w:rFonts w:ascii="Times New Roman" w:hAnsi="Times New Roman" w:cs="Times New Roman"/>
        </w:rPr>
        <w:t>republic, the</w:t>
      </w:r>
      <w:r w:rsidRPr="00D636B4">
        <w:rPr>
          <w:rFonts w:ascii="Times New Roman" w:hAnsi="Times New Roman" w:cs="Times New Roman"/>
        </w:rPr>
        <w:t xml:space="preserve"> United States is the fourth largest country by land area with a population </w:t>
      </w:r>
      <w:r w:rsidR="0062079D" w:rsidRPr="00D636B4">
        <w:rPr>
          <w:rFonts w:ascii="Times New Roman" w:hAnsi="Times New Roman" w:cs="Times New Roman"/>
        </w:rPr>
        <w:t>of 334</w:t>
      </w:r>
      <w:r w:rsidRPr="00D636B4">
        <w:rPr>
          <w:rFonts w:ascii="Times New Roman" w:hAnsi="Times New Roman" w:cs="Times New Roman"/>
        </w:rPr>
        <w:t xml:space="preserve"> million. Its strong economy, based on information technology, exports and underground sources; advanced technology and egalitarian attitude made it one of the most powerful and advanced countries in the world. Additionally, the USA ha</w:t>
      </w:r>
      <w:r w:rsidR="001A5A1E" w:rsidRPr="00D636B4">
        <w:rPr>
          <w:rFonts w:ascii="Times New Roman" w:hAnsi="Times New Roman" w:cs="Times New Roman"/>
        </w:rPr>
        <w:t>s</w:t>
      </w:r>
      <w:r w:rsidRPr="00D636B4">
        <w:rPr>
          <w:rFonts w:ascii="Times New Roman" w:hAnsi="Times New Roman" w:cs="Times New Roman"/>
        </w:rPr>
        <w:t xml:space="preserve"> always been very active as a peacemaker and always ha</w:t>
      </w:r>
      <w:r w:rsidR="001A5A1E" w:rsidRPr="00D636B4">
        <w:rPr>
          <w:rFonts w:ascii="Times New Roman" w:hAnsi="Times New Roman" w:cs="Times New Roman"/>
        </w:rPr>
        <w:t>s</w:t>
      </w:r>
      <w:r w:rsidRPr="00D636B4">
        <w:rPr>
          <w:rFonts w:ascii="Times New Roman" w:hAnsi="Times New Roman" w:cs="Times New Roman"/>
        </w:rPr>
        <w:t xml:space="preserve"> a say in international </w:t>
      </w:r>
      <w:r w:rsidR="00D636B4" w:rsidRPr="00D636B4">
        <w:rPr>
          <w:rFonts w:ascii="Times New Roman" w:hAnsi="Times New Roman" w:cs="Times New Roman"/>
        </w:rPr>
        <w:t>matters,</w:t>
      </w:r>
      <w:r w:rsidRPr="00D636B4">
        <w:rPr>
          <w:rFonts w:ascii="Times New Roman" w:hAnsi="Times New Roman" w:cs="Times New Roman"/>
        </w:rPr>
        <w:t xml:space="preserve"> so it play</w:t>
      </w:r>
      <w:r w:rsidR="001A5A1E" w:rsidRPr="00D636B4">
        <w:rPr>
          <w:rFonts w:ascii="Times New Roman" w:hAnsi="Times New Roman" w:cs="Times New Roman"/>
        </w:rPr>
        <w:t>s</w:t>
      </w:r>
      <w:r w:rsidRPr="00D636B4">
        <w:rPr>
          <w:rFonts w:ascii="Times New Roman" w:hAnsi="Times New Roman" w:cs="Times New Roman"/>
        </w:rPr>
        <w:t xml:space="preserve"> a key role in the UN. By this means the USA is always in cooperation with SOCHUM to reach a </w:t>
      </w:r>
      <w:r w:rsidR="0062079D" w:rsidRPr="00D636B4">
        <w:rPr>
          <w:rFonts w:ascii="Times New Roman" w:hAnsi="Times New Roman" w:cs="Times New Roman"/>
        </w:rPr>
        <w:t>solution</w:t>
      </w:r>
      <w:r w:rsidRPr="00D636B4">
        <w:rPr>
          <w:rFonts w:ascii="Times New Roman" w:hAnsi="Times New Roman" w:cs="Times New Roman"/>
        </w:rPr>
        <w:t xml:space="preserve"> for refugees’ problems, one of which is to be addressed immediately. That is access to education for refugee children. If there are still thousands of refugees around the world who are unable to receive an education for various reasons, </w:t>
      </w:r>
      <w:r w:rsidR="00E21D8B" w:rsidRPr="00D636B4">
        <w:rPr>
          <w:rFonts w:ascii="Times New Roman" w:hAnsi="Times New Roman" w:cs="Times New Roman"/>
        </w:rPr>
        <w:t>it</w:t>
      </w:r>
      <w:r w:rsidRPr="00D636B4">
        <w:rPr>
          <w:rFonts w:ascii="Times New Roman" w:hAnsi="Times New Roman" w:cs="Times New Roman"/>
        </w:rPr>
        <w:t xml:space="preserve"> becomes a significant problem causing domestic insecurity, low standard of living and many other problems.</w:t>
      </w:r>
    </w:p>
    <w:p w14:paraId="121789A9" w14:textId="77777777" w:rsidR="00C3705C" w:rsidRPr="00D636B4" w:rsidRDefault="00C3705C" w:rsidP="00D636B4">
      <w:pPr>
        <w:jc w:val="both"/>
        <w:rPr>
          <w:rFonts w:ascii="Times New Roman" w:hAnsi="Times New Roman" w:cs="Times New Roman"/>
        </w:rPr>
      </w:pPr>
    </w:p>
    <w:p w14:paraId="2C08D96F" w14:textId="73B01FE7" w:rsidR="00C3705C" w:rsidRPr="00D636B4" w:rsidRDefault="00DB3EA5" w:rsidP="00D636B4">
      <w:pPr>
        <w:jc w:val="both"/>
        <w:rPr>
          <w:rFonts w:ascii="Times New Roman" w:hAnsi="Times New Roman" w:cs="Times New Roman"/>
        </w:rPr>
      </w:pPr>
      <w:r w:rsidRPr="00D636B4">
        <w:rPr>
          <w:rFonts w:ascii="Times New Roman" w:hAnsi="Times New Roman" w:cs="Times New Roman"/>
        </w:rPr>
        <w:t xml:space="preserve">Due to refugee crises, </w:t>
      </w:r>
      <w:r w:rsidR="00D636B4" w:rsidRPr="00D636B4">
        <w:rPr>
          <w:rFonts w:ascii="Times New Roman" w:hAnsi="Times New Roman" w:cs="Times New Roman"/>
        </w:rPr>
        <w:t>particularly</w:t>
      </w:r>
      <w:r w:rsidRPr="00D636B4">
        <w:rPr>
          <w:rFonts w:ascii="Times New Roman" w:hAnsi="Times New Roman" w:cs="Times New Roman"/>
        </w:rPr>
        <w:t xml:space="preserve"> the 2015 one, currently t</w:t>
      </w:r>
      <w:r w:rsidR="00BE23CE" w:rsidRPr="00D636B4">
        <w:rPr>
          <w:rFonts w:ascii="Times New Roman" w:hAnsi="Times New Roman" w:cs="Times New Roman"/>
        </w:rPr>
        <w:t xml:space="preserve">here are more than 120 million refugees in the world and children make up %50 of them. Most of the refugees are from Syria, Afghanistan, DRC (Democratic Republic of the Congo), Somali and Sudan. However, only %51 of them have enrolled in primary school, %38 have gone to secondary school and only %6 have reached high school level. Compared to global average, refugees have approximately %67 less access to education than countries’ citizens. That’s well below average and unacceptable.  For this purpose, the USA government </w:t>
      </w:r>
      <w:r w:rsidR="00E21D8B" w:rsidRPr="00D636B4">
        <w:rPr>
          <w:rFonts w:ascii="Times New Roman" w:hAnsi="Times New Roman" w:cs="Times New Roman"/>
        </w:rPr>
        <w:t xml:space="preserve">has </w:t>
      </w:r>
      <w:r w:rsidR="00BE23CE" w:rsidRPr="00D636B4">
        <w:rPr>
          <w:rFonts w:ascii="Times New Roman" w:hAnsi="Times New Roman" w:cs="Times New Roman"/>
        </w:rPr>
        <w:t xml:space="preserve">enacted laws like the Refugee Act of 1980 (RA), Displace Persons Act of 1948 and Immigration and Nationality Act (1952) to protect refugees rights including education. Driven by those laws, the USA </w:t>
      </w:r>
      <w:r w:rsidR="00E21D8B" w:rsidRPr="00D636B4">
        <w:rPr>
          <w:rFonts w:ascii="Times New Roman" w:hAnsi="Times New Roman" w:cs="Times New Roman"/>
        </w:rPr>
        <w:t>has given</w:t>
      </w:r>
      <w:r w:rsidR="00BE23CE" w:rsidRPr="00D636B4">
        <w:rPr>
          <w:rFonts w:ascii="Times New Roman" w:hAnsi="Times New Roman" w:cs="Times New Roman"/>
        </w:rPr>
        <w:t xml:space="preserve"> financial, linguistic and psychological supports with EL, ORR, University-Based Sponsorship programs for refugees and information programs for teachers. As a result, the USA provides more than %70 of educational opportunities for refugees.  </w:t>
      </w:r>
      <w:r w:rsidR="00B3616D" w:rsidRPr="00D636B4">
        <w:rPr>
          <w:rFonts w:ascii="Times New Roman" w:hAnsi="Times New Roman" w:cs="Times New Roman"/>
        </w:rPr>
        <w:t xml:space="preserve"> </w:t>
      </w:r>
    </w:p>
    <w:p w14:paraId="6A8A4446" w14:textId="77777777" w:rsidR="00C3705C" w:rsidRPr="00D636B4" w:rsidRDefault="00BE23CE" w:rsidP="00D636B4">
      <w:pPr>
        <w:jc w:val="both"/>
        <w:rPr>
          <w:rFonts w:ascii="Times New Roman" w:hAnsi="Times New Roman" w:cs="Times New Roman"/>
        </w:rPr>
      </w:pPr>
      <w:r w:rsidRPr="00D636B4">
        <w:rPr>
          <w:rFonts w:ascii="Times New Roman" w:hAnsi="Times New Roman" w:cs="Times New Roman"/>
        </w:rPr>
        <w:tab/>
      </w:r>
    </w:p>
    <w:p w14:paraId="556A202C" w14:textId="181E8EEB" w:rsidR="00C3705C" w:rsidRPr="00D636B4" w:rsidRDefault="00BE23CE" w:rsidP="00D636B4">
      <w:pPr>
        <w:jc w:val="both"/>
        <w:rPr>
          <w:rFonts w:ascii="Times New Roman" w:hAnsi="Times New Roman" w:cs="Times New Roman"/>
        </w:rPr>
      </w:pPr>
      <w:r w:rsidRPr="00D636B4">
        <w:rPr>
          <w:rFonts w:ascii="Times New Roman" w:hAnsi="Times New Roman" w:cs="Times New Roman"/>
        </w:rPr>
        <w:t xml:space="preserve">The </w:t>
      </w:r>
      <w:r w:rsidR="00DB3EA5" w:rsidRPr="00D636B4">
        <w:rPr>
          <w:rFonts w:ascii="Times New Roman" w:hAnsi="Times New Roman" w:cs="Times New Roman"/>
        </w:rPr>
        <w:t>USA strongly</w:t>
      </w:r>
      <w:r w:rsidRPr="00D636B4">
        <w:rPr>
          <w:rFonts w:ascii="Times New Roman" w:hAnsi="Times New Roman" w:cs="Times New Roman"/>
        </w:rPr>
        <w:t xml:space="preserve"> emphasizes that every person including refugees has the right to access education. Therefore, the USA offers to help temporary school projects optimization for helping the refugees get a better and equal education. By providing temporary documents to replace </w:t>
      </w:r>
      <w:r w:rsidR="00DB3EA5" w:rsidRPr="00D636B4">
        <w:rPr>
          <w:rFonts w:ascii="Times New Roman" w:hAnsi="Times New Roman" w:cs="Times New Roman"/>
        </w:rPr>
        <w:t>lost</w:t>
      </w:r>
      <w:r w:rsidRPr="00D636B4">
        <w:rPr>
          <w:rFonts w:ascii="Times New Roman" w:hAnsi="Times New Roman" w:cs="Times New Roman"/>
        </w:rPr>
        <w:t xml:space="preserve"> identity</w:t>
      </w:r>
      <w:r w:rsidR="00DB3EA5" w:rsidRPr="00D636B4">
        <w:rPr>
          <w:rFonts w:ascii="Times New Roman" w:hAnsi="Times New Roman" w:cs="Times New Roman"/>
        </w:rPr>
        <w:t xml:space="preserve"> cards</w:t>
      </w:r>
      <w:r w:rsidRPr="00D636B4">
        <w:rPr>
          <w:rFonts w:ascii="Times New Roman" w:hAnsi="Times New Roman" w:cs="Times New Roman"/>
        </w:rPr>
        <w:t xml:space="preserve"> and similar documents</w:t>
      </w:r>
      <w:r w:rsidR="00DB3EA5" w:rsidRPr="00D636B4">
        <w:rPr>
          <w:rFonts w:ascii="Times New Roman" w:hAnsi="Times New Roman" w:cs="Times New Roman"/>
        </w:rPr>
        <w:t>,</w:t>
      </w:r>
      <w:r w:rsidRPr="00D636B4">
        <w:rPr>
          <w:rFonts w:ascii="Times New Roman" w:hAnsi="Times New Roman" w:cs="Times New Roman"/>
        </w:rPr>
        <w:t xml:space="preserve"> it can be ensured that children do not remain out of education for very long periods and can enroll more easily. The United States is also proposing to work towards establishing peace in post-conflict zones so that children in war zones can benefit from education and other rights staying in their own homes. The USA is always ready and calls for cooperation with other countries to make the world a better place and to ensure equality for everybody.</w:t>
      </w:r>
    </w:p>
    <w:p w14:paraId="636123A8" w14:textId="77777777" w:rsidR="00C3705C" w:rsidRPr="00D636B4" w:rsidRDefault="00C3705C" w:rsidP="00D636B4">
      <w:pPr>
        <w:jc w:val="both"/>
        <w:rPr>
          <w:rFonts w:ascii="Times New Roman" w:hAnsi="Times New Roman" w:cs="Times New Roman"/>
        </w:rPr>
      </w:pPr>
    </w:p>
    <w:p w14:paraId="20A1BE8C" w14:textId="77777777" w:rsidR="00C3705C" w:rsidRPr="00D636B4" w:rsidRDefault="00C3705C" w:rsidP="00D636B4">
      <w:pPr>
        <w:jc w:val="both"/>
        <w:rPr>
          <w:rFonts w:ascii="Times New Roman" w:hAnsi="Times New Roman" w:cs="Times New Roman"/>
        </w:rPr>
      </w:pPr>
    </w:p>
    <w:p w14:paraId="7817C484" w14:textId="77777777" w:rsidR="00C3705C" w:rsidRPr="00D636B4" w:rsidRDefault="00C3705C" w:rsidP="00D636B4">
      <w:pPr>
        <w:jc w:val="both"/>
        <w:rPr>
          <w:rFonts w:ascii="Times New Roman" w:hAnsi="Times New Roman" w:cs="Times New Roman"/>
        </w:rPr>
      </w:pPr>
    </w:p>
    <w:p w14:paraId="42DAFCFB" w14:textId="77777777" w:rsidR="00C3705C" w:rsidRPr="00D636B4" w:rsidRDefault="00C3705C" w:rsidP="00D636B4">
      <w:pPr>
        <w:jc w:val="both"/>
        <w:rPr>
          <w:rFonts w:ascii="Times New Roman" w:hAnsi="Times New Roman" w:cs="Times New Roman"/>
        </w:rPr>
      </w:pPr>
    </w:p>
    <w:p w14:paraId="6627FAC7" w14:textId="77777777" w:rsidR="00C3705C" w:rsidRPr="00D636B4" w:rsidRDefault="00C3705C" w:rsidP="00D636B4">
      <w:pPr>
        <w:jc w:val="both"/>
        <w:rPr>
          <w:rFonts w:ascii="Times New Roman" w:hAnsi="Times New Roman" w:cs="Times New Roman"/>
        </w:rPr>
      </w:pPr>
    </w:p>
    <w:p w14:paraId="26CC9D14" w14:textId="77777777" w:rsidR="00C3705C" w:rsidRPr="00D636B4" w:rsidRDefault="00C3705C" w:rsidP="00D636B4">
      <w:pPr>
        <w:jc w:val="both"/>
        <w:rPr>
          <w:rFonts w:ascii="Times New Roman" w:hAnsi="Times New Roman" w:cs="Times New Roman"/>
        </w:rPr>
      </w:pPr>
    </w:p>
    <w:p w14:paraId="617A6DEE" w14:textId="77777777" w:rsidR="00D636B4" w:rsidRDefault="00D636B4" w:rsidP="00D636B4">
      <w:pPr>
        <w:jc w:val="both"/>
        <w:rPr>
          <w:rFonts w:ascii="Times New Roman" w:hAnsi="Times New Roman" w:cs="Times New Roman"/>
        </w:rPr>
      </w:pPr>
    </w:p>
    <w:p w14:paraId="12B2DA9D" w14:textId="51FC9203" w:rsidR="00C3705C" w:rsidRPr="00D636B4" w:rsidRDefault="00BE23CE" w:rsidP="00D636B4">
      <w:pPr>
        <w:jc w:val="both"/>
        <w:rPr>
          <w:rFonts w:ascii="Times New Roman" w:hAnsi="Times New Roman" w:cs="Times New Roman"/>
        </w:rPr>
      </w:pPr>
      <w:r w:rsidRPr="00D636B4">
        <w:rPr>
          <w:rFonts w:ascii="Times New Roman" w:hAnsi="Times New Roman" w:cs="Times New Roman"/>
        </w:rPr>
        <w:lastRenderedPageBreak/>
        <w:t>References:</w:t>
      </w:r>
    </w:p>
    <w:p w14:paraId="72798469" w14:textId="77777777" w:rsidR="00C3705C" w:rsidRPr="00D636B4" w:rsidRDefault="00C3705C" w:rsidP="00D636B4">
      <w:pPr>
        <w:jc w:val="both"/>
        <w:rPr>
          <w:rFonts w:ascii="Times New Roman" w:hAnsi="Times New Roman" w:cs="Times New Roman"/>
        </w:rPr>
      </w:pPr>
    </w:p>
    <w:p w14:paraId="3AD9A602" w14:textId="77777777" w:rsidR="00C3705C" w:rsidRPr="00D636B4" w:rsidRDefault="00BE23CE" w:rsidP="00D636B4">
      <w:pPr>
        <w:jc w:val="both"/>
        <w:rPr>
          <w:rFonts w:ascii="Times New Roman" w:hAnsi="Times New Roman" w:cs="Times New Roman"/>
        </w:rPr>
      </w:pPr>
      <w:hyperlink r:id="rId5">
        <w:r w:rsidRPr="00D636B4">
          <w:rPr>
            <w:rStyle w:val="Kpr"/>
            <w:rFonts w:ascii="Times New Roman" w:hAnsi="Times New Roman" w:cs="Times New Roman"/>
          </w:rPr>
          <w:t>https://en.wikipedia.org/wiki/United_States</w:t>
        </w:r>
      </w:hyperlink>
    </w:p>
    <w:p w14:paraId="4AC269ED" w14:textId="77777777" w:rsidR="00C3705C" w:rsidRPr="00D636B4" w:rsidRDefault="00BE23CE" w:rsidP="00D636B4">
      <w:pPr>
        <w:jc w:val="both"/>
        <w:rPr>
          <w:rFonts w:ascii="Times New Roman" w:hAnsi="Times New Roman" w:cs="Times New Roman"/>
        </w:rPr>
      </w:pPr>
      <w:hyperlink r:id="rId6">
        <w:r w:rsidRPr="00D636B4">
          <w:rPr>
            <w:rStyle w:val="Kpr"/>
            <w:rFonts w:ascii="Times New Roman" w:hAnsi="Times New Roman" w:cs="Times New Roman"/>
          </w:rPr>
          <w:t>https://www.iie.org/</w:t>
        </w:r>
      </w:hyperlink>
    </w:p>
    <w:p w14:paraId="1F6682B7" w14:textId="77777777" w:rsidR="00C3705C" w:rsidRPr="00D636B4" w:rsidRDefault="00BE23CE" w:rsidP="00D636B4">
      <w:pPr>
        <w:jc w:val="both"/>
        <w:rPr>
          <w:rFonts w:ascii="Times New Roman" w:hAnsi="Times New Roman" w:cs="Times New Roman"/>
        </w:rPr>
      </w:pPr>
      <w:hyperlink r:id="rId7">
        <w:r w:rsidRPr="00D636B4">
          <w:rPr>
            <w:rStyle w:val="Kpr"/>
            <w:rFonts w:ascii="Times New Roman" w:hAnsi="Times New Roman" w:cs="Times New Roman"/>
          </w:rPr>
          <w:t>https://www.ed.gov/</w:t>
        </w:r>
      </w:hyperlink>
    </w:p>
    <w:p w14:paraId="3AB1633F" w14:textId="77777777" w:rsidR="00C3705C" w:rsidRPr="00D636B4" w:rsidRDefault="00BE23CE" w:rsidP="00D636B4">
      <w:pPr>
        <w:jc w:val="both"/>
        <w:rPr>
          <w:rFonts w:ascii="Times New Roman" w:hAnsi="Times New Roman" w:cs="Times New Roman"/>
        </w:rPr>
      </w:pPr>
      <w:hyperlink r:id="rId8">
        <w:r w:rsidRPr="00D636B4">
          <w:rPr>
            <w:rStyle w:val="Kpr"/>
            <w:rFonts w:ascii="Times New Roman" w:hAnsi="Times New Roman" w:cs="Times New Roman"/>
          </w:rPr>
          <w:t>https://www.justice.gov/</w:t>
        </w:r>
      </w:hyperlink>
    </w:p>
    <w:p w14:paraId="42394DA4" w14:textId="77777777" w:rsidR="00C3705C" w:rsidRPr="00D636B4" w:rsidRDefault="00BE23CE" w:rsidP="00D636B4">
      <w:pPr>
        <w:jc w:val="both"/>
        <w:rPr>
          <w:rFonts w:ascii="Times New Roman" w:hAnsi="Times New Roman" w:cs="Times New Roman"/>
        </w:rPr>
      </w:pPr>
      <w:hyperlink r:id="rId9">
        <w:r w:rsidRPr="00D636B4">
          <w:rPr>
            <w:rStyle w:val="Kpr"/>
            <w:rFonts w:ascii="Times New Roman" w:hAnsi="Times New Roman" w:cs="Times New Roman"/>
          </w:rPr>
          <w:t>https://www.uscis.gov/</w:t>
        </w:r>
      </w:hyperlink>
    </w:p>
    <w:p w14:paraId="2B6459AE" w14:textId="77777777" w:rsidR="00C3705C" w:rsidRPr="00D636B4" w:rsidRDefault="00BE23CE" w:rsidP="00D636B4">
      <w:pPr>
        <w:jc w:val="both"/>
        <w:rPr>
          <w:rFonts w:ascii="Times New Roman" w:hAnsi="Times New Roman" w:cs="Times New Roman"/>
        </w:rPr>
      </w:pPr>
      <w:hyperlink r:id="rId10">
        <w:r w:rsidRPr="00D636B4">
          <w:rPr>
            <w:rStyle w:val="Kpr"/>
            <w:rFonts w:ascii="Times New Roman" w:hAnsi="Times New Roman" w:cs="Times New Roman"/>
          </w:rPr>
          <w:t>https://nche.ed.gov/</w:t>
        </w:r>
      </w:hyperlink>
    </w:p>
    <w:p w14:paraId="43D13E87" w14:textId="77777777" w:rsidR="00C3705C" w:rsidRPr="00D636B4" w:rsidRDefault="00BE23CE" w:rsidP="00D636B4">
      <w:pPr>
        <w:jc w:val="both"/>
        <w:rPr>
          <w:rFonts w:ascii="Times New Roman" w:hAnsi="Times New Roman" w:cs="Times New Roman"/>
        </w:rPr>
      </w:pPr>
      <w:hyperlink r:id="rId11">
        <w:r w:rsidRPr="00D636B4">
          <w:rPr>
            <w:rStyle w:val="Kpr"/>
            <w:rFonts w:ascii="Times New Roman" w:hAnsi="Times New Roman" w:cs="Times New Roman"/>
          </w:rPr>
          <w:t>https://www.unicef.org/</w:t>
        </w:r>
      </w:hyperlink>
    </w:p>
    <w:p w14:paraId="4D58A479" w14:textId="77777777" w:rsidR="00C3705C" w:rsidRPr="00D636B4" w:rsidRDefault="00BE23CE" w:rsidP="00D636B4">
      <w:pPr>
        <w:jc w:val="both"/>
        <w:rPr>
          <w:rFonts w:ascii="Times New Roman" w:hAnsi="Times New Roman" w:cs="Times New Roman"/>
        </w:rPr>
      </w:pPr>
      <w:hyperlink r:id="rId12">
        <w:r w:rsidRPr="00D636B4">
          <w:rPr>
            <w:rStyle w:val="Kpr"/>
            <w:rFonts w:ascii="Times New Roman" w:hAnsi="Times New Roman" w:cs="Times New Roman"/>
          </w:rPr>
          <w:t>https://www.unhcr.org/global-trends</w:t>
        </w:r>
      </w:hyperlink>
    </w:p>
    <w:p w14:paraId="5CAA9138" w14:textId="77777777" w:rsidR="00C3705C" w:rsidRPr="00D636B4" w:rsidRDefault="00BE23CE" w:rsidP="00D636B4">
      <w:pPr>
        <w:jc w:val="both"/>
        <w:rPr>
          <w:rFonts w:ascii="Times New Roman" w:hAnsi="Times New Roman" w:cs="Times New Roman"/>
        </w:rPr>
      </w:pPr>
      <w:hyperlink r:id="rId13">
        <w:r w:rsidRPr="00D636B4">
          <w:rPr>
            <w:rStyle w:val="Kpr"/>
            <w:rFonts w:ascii="Times New Roman" w:hAnsi="Times New Roman" w:cs="Times New Roman"/>
          </w:rPr>
          <w:t>https://hhs.gov/</w:t>
        </w:r>
      </w:hyperlink>
    </w:p>
    <w:p w14:paraId="1691F454" w14:textId="77777777" w:rsidR="00C3705C" w:rsidRPr="00D636B4" w:rsidRDefault="00BE23CE" w:rsidP="00D636B4">
      <w:pPr>
        <w:jc w:val="both"/>
        <w:rPr>
          <w:rFonts w:ascii="Times New Roman" w:hAnsi="Times New Roman" w:cs="Times New Roman"/>
        </w:rPr>
      </w:pPr>
      <w:hyperlink r:id="rId14">
        <w:r w:rsidRPr="00D636B4">
          <w:rPr>
            <w:rStyle w:val="Kpr"/>
            <w:rFonts w:ascii="Times New Roman" w:hAnsi="Times New Roman" w:cs="Times New Roman"/>
          </w:rPr>
          <w:t>https://action.americanimmigrationcouncil.org/</w:t>
        </w:r>
      </w:hyperlink>
    </w:p>
    <w:p w14:paraId="7856EBF7" w14:textId="77777777" w:rsidR="00C3705C" w:rsidRPr="00D636B4" w:rsidRDefault="00BE23CE" w:rsidP="00D636B4">
      <w:pPr>
        <w:jc w:val="both"/>
        <w:rPr>
          <w:rFonts w:ascii="Times New Roman" w:hAnsi="Times New Roman" w:cs="Times New Roman"/>
        </w:rPr>
      </w:pPr>
      <w:hyperlink r:id="rId15">
        <w:r w:rsidRPr="00D636B4">
          <w:rPr>
            <w:rStyle w:val="Kpr"/>
            <w:rFonts w:ascii="Times New Roman" w:hAnsi="Times New Roman" w:cs="Times New Roman"/>
          </w:rPr>
          <w:t>https://acf.gov/orr/about/history</w:t>
        </w:r>
      </w:hyperlink>
    </w:p>
    <w:p w14:paraId="39A75E70" w14:textId="77777777" w:rsidR="00C3705C" w:rsidRPr="00D636B4" w:rsidRDefault="00BE23CE" w:rsidP="00D636B4">
      <w:pPr>
        <w:jc w:val="both"/>
        <w:rPr>
          <w:rFonts w:ascii="Times New Roman" w:hAnsi="Times New Roman" w:cs="Times New Roman"/>
        </w:rPr>
      </w:pPr>
      <w:hyperlink r:id="rId16">
        <w:r w:rsidRPr="00D636B4">
          <w:rPr>
            <w:rStyle w:val="Kpr"/>
            <w:rFonts w:ascii="Times New Roman" w:hAnsi="Times New Roman" w:cs="Times New Roman"/>
          </w:rPr>
          <w:t>https://www.unhcr.org/</w:t>
        </w:r>
      </w:hyperlink>
    </w:p>
    <w:p w14:paraId="64DEC454" w14:textId="77777777" w:rsidR="00C3705C" w:rsidRPr="00D636B4" w:rsidRDefault="00BE23CE" w:rsidP="00D636B4">
      <w:pPr>
        <w:jc w:val="both"/>
        <w:rPr>
          <w:rFonts w:ascii="Times New Roman" w:hAnsi="Times New Roman" w:cs="Times New Roman"/>
        </w:rPr>
      </w:pPr>
      <w:hyperlink r:id="rId17">
        <w:r w:rsidRPr="00D636B4">
          <w:rPr>
            <w:rStyle w:val="Kpr"/>
            <w:rFonts w:ascii="Times New Roman" w:hAnsi="Times New Roman" w:cs="Times New Roman"/>
          </w:rPr>
          <w:t>https://www.unhcr.org/education</w:t>
        </w:r>
      </w:hyperlink>
    </w:p>
    <w:p w14:paraId="511EBBF5" w14:textId="77777777" w:rsidR="00C3705C" w:rsidRPr="00D636B4" w:rsidRDefault="00BE23CE" w:rsidP="00D636B4">
      <w:pPr>
        <w:jc w:val="both"/>
        <w:rPr>
          <w:rFonts w:ascii="Times New Roman" w:hAnsi="Times New Roman" w:cs="Times New Roman"/>
        </w:rPr>
      </w:pPr>
      <w:hyperlink r:id="rId18">
        <w:r w:rsidRPr="00D636B4">
          <w:rPr>
            <w:rStyle w:val="Kpr"/>
            <w:rFonts w:ascii="Times New Roman" w:hAnsi="Times New Roman" w:cs="Times New Roman"/>
          </w:rPr>
          <w:t>https://www.federalregister.gov/</w:t>
        </w:r>
      </w:hyperlink>
    </w:p>
    <w:p w14:paraId="231D7FFF" w14:textId="77777777" w:rsidR="00C3705C" w:rsidRPr="00D636B4" w:rsidRDefault="00BE23CE" w:rsidP="00D636B4">
      <w:pPr>
        <w:jc w:val="both"/>
        <w:rPr>
          <w:rFonts w:ascii="Times New Roman" w:hAnsi="Times New Roman" w:cs="Times New Roman"/>
        </w:rPr>
      </w:pPr>
      <w:hyperlink r:id="rId19">
        <w:r w:rsidRPr="00D636B4">
          <w:rPr>
            <w:rStyle w:val="Kpr"/>
            <w:rFonts w:ascii="Times New Roman" w:eastAsia="Liberation Mono" w:hAnsi="Times New Roman" w:cs="Times New Roman"/>
          </w:rPr>
          <w:t>https://refugeerights.org/</w:t>
        </w:r>
      </w:hyperlink>
    </w:p>
    <w:p w14:paraId="3DC412E2" w14:textId="77777777" w:rsidR="00C3705C" w:rsidRPr="00D636B4" w:rsidRDefault="00BE23CE" w:rsidP="00D636B4">
      <w:pPr>
        <w:jc w:val="both"/>
        <w:rPr>
          <w:rFonts w:ascii="Times New Roman" w:hAnsi="Times New Roman" w:cs="Times New Roman"/>
        </w:rPr>
      </w:pPr>
      <w:hyperlink r:id="rId20">
        <w:r w:rsidRPr="00D636B4">
          <w:rPr>
            <w:rStyle w:val="Kpr"/>
            <w:rFonts w:ascii="Times New Roman" w:eastAsia="Liberation Mono" w:hAnsi="Times New Roman" w:cs="Times New Roman"/>
          </w:rPr>
          <w:t>https://www.rescue.org/</w:t>
        </w:r>
      </w:hyperlink>
    </w:p>
    <w:p w14:paraId="26153940" w14:textId="77777777" w:rsidR="00C3705C" w:rsidRPr="00D636B4" w:rsidRDefault="00BE23CE" w:rsidP="00D636B4">
      <w:pPr>
        <w:jc w:val="both"/>
        <w:rPr>
          <w:rFonts w:ascii="Times New Roman" w:hAnsi="Times New Roman" w:cs="Times New Roman"/>
        </w:rPr>
      </w:pPr>
      <w:hyperlink r:id="rId21">
        <w:r w:rsidRPr="00D636B4">
          <w:rPr>
            <w:rStyle w:val="Kpr"/>
            <w:rFonts w:ascii="Times New Roman" w:eastAsia="Liberation Mono" w:hAnsi="Times New Roman" w:cs="Times New Roman"/>
          </w:rPr>
          <w:t>https://www.congress.gov/</w:t>
        </w:r>
      </w:hyperlink>
    </w:p>
    <w:p w14:paraId="17421B3A" w14:textId="77777777" w:rsidR="00C3705C" w:rsidRPr="00D636B4" w:rsidRDefault="00BE23CE" w:rsidP="00D636B4">
      <w:pPr>
        <w:jc w:val="both"/>
        <w:rPr>
          <w:rFonts w:ascii="Times New Roman" w:hAnsi="Times New Roman" w:cs="Times New Roman"/>
        </w:rPr>
      </w:pPr>
      <w:hyperlink r:id="rId22">
        <w:r w:rsidRPr="00D636B4">
          <w:rPr>
            <w:rStyle w:val="Kpr"/>
            <w:rFonts w:ascii="Times New Roman" w:eastAsia="Liberation Mono" w:hAnsi="Times New Roman" w:cs="Times New Roman"/>
          </w:rPr>
          <w:t>https://www.migrationpolicy.org/</w:t>
        </w:r>
      </w:hyperlink>
    </w:p>
    <w:p w14:paraId="5E1B44C7" w14:textId="77777777" w:rsidR="00C3705C" w:rsidRPr="00D636B4" w:rsidRDefault="00C3705C" w:rsidP="00D636B4">
      <w:pPr>
        <w:jc w:val="both"/>
        <w:rPr>
          <w:rFonts w:ascii="Times New Roman" w:hAnsi="Times New Roman" w:cs="Times New Roman"/>
        </w:rPr>
      </w:pPr>
    </w:p>
    <w:p w14:paraId="572A75C9" w14:textId="77777777" w:rsidR="00C3705C" w:rsidRPr="00D636B4" w:rsidRDefault="00C3705C" w:rsidP="00D636B4">
      <w:pPr>
        <w:jc w:val="both"/>
        <w:rPr>
          <w:rFonts w:ascii="Times New Roman" w:hAnsi="Times New Roman" w:cs="Times New Roman"/>
        </w:rPr>
      </w:pPr>
    </w:p>
    <w:p w14:paraId="12F584A7" w14:textId="77777777" w:rsidR="00C3705C" w:rsidRPr="00D636B4" w:rsidRDefault="00C3705C" w:rsidP="00D636B4">
      <w:pPr>
        <w:jc w:val="both"/>
        <w:rPr>
          <w:rFonts w:ascii="Times New Roman" w:hAnsi="Times New Roman" w:cs="Times New Roman"/>
        </w:rPr>
      </w:pPr>
    </w:p>
    <w:p w14:paraId="6FEEABF8" w14:textId="77777777" w:rsidR="00C3705C" w:rsidRPr="00D636B4" w:rsidRDefault="00C3705C" w:rsidP="00D636B4">
      <w:pPr>
        <w:jc w:val="both"/>
        <w:rPr>
          <w:rFonts w:ascii="Times New Roman" w:hAnsi="Times New Roman" w:cs="Times New Roman"/>
        </w:rPr>
      </w:pPr>
    </w:p>
    <w:p w14:paraId="324836DD" w14:textId="77777777" w:rsidR="00C3705C" w:rsidRPr="00D636B4" w:rsidRDefault="00C3705C" w:rsidP="00D636B4">
      <w:pPr>
        <w:jc w:val="both"/>
        <w:rPr>
          <w:rFonts w:ascii="Times New Roman" w:hAnsi="Times New Roman" w:cs="Times New Roman"/>
        </w:rPr>
      </w:pPr>
    </w:p>
    <w:p w14:paraId="176D9A2C" w14:textId="77777777" w:rsidR="00C3705C" w:rsidRPr="00D636B4" w:rsidRDefault="00C3705C" w:rsidP="00D636B4">
      <w:pPr>
        <w:jc w:val="both"/>
        <w:rPr>
          <w:rFonts w:ascii="Times New Roman" w:hAnsi="Times New Roman" w:cs="Times New Roman"/>
        </w:rPr>
      </w:pPr>
    </w:p>
    <w:p w14:paraId="62C05450" w14:textId="77777777" w:rsidR="00C3705C" w:rsidRPr="00D636B4" w:rsidRDefault="00C3705C" w:rsidP="00D636B4">
      <w:pPr>
        <w:jc w:val="both"/>
        <w:rPr>
          <w:rFonts w:ascii="Times New Roman" w:hAnsi="Times New Roman" w:cs="Times New Roman"/>
        </w:rPr>
      </w:pPr>
    </w:p>
    <w:p w14:paraId="076F6219" w14:textId="77777777" w:rsidR="00C3705C" w:rsidRPr="00D636B4" w:rsidRDefault="00C3705C" w:rsidP="00D636B4">
      <w:pPr>
        <w:jc w:val="both"/>
        <w:rPr>
          <w:rFonts w:ascii="Times New Roman" w:hAnsi="Times New Roman" w:cs="Times New Roman"/>
        </w:rPr>
      </w:pPr>
    </w:p>
    <w:p w14:paraId="5713152C" w14:textId="77777777" w:rsidR="00C3705C" w:rsidRPr="00D636B4" w:rsidRDefault="00C3705C" w:rsidP="00D636B4">
      <w:pPr>
        <w:jc w:val="both"/>
        <w:rPr>
          <w:rFonts w:ascii="Times New Roman" w:hAnsi="Times New Roman" w:cs="Times New Roman"/>
        </w:rPr>
      </w:pPr>
    </w:p>
    <w:p w14:paraId="12202CC0" w14:textId="77777777" w:rsidR="00C3705C" w:rsidRPr="00D636B4" w:rsidRDefault="00C3705C" w:rsidP="00D636B4">
      <w:pPr>
        <w:jc w:val="both"/>
        <w:rPr>
          <w:rFonts w:ascii="Times New Roman" w:hAnsi="Times New Roman" w:cs="Times New Roman"/>
        </w:rPr>
      </w:pPr>
    </w:p>
    <w:p w14:paraId="77618D93" w14:textId="77777777" w:rsidR="00C3705C" w:rsidRPr="00D636B4" w:rsidRDefault="00C3705C" w:rsidP="00D636B4">
      <w:pPr>
        <w:jc w:val="both"/>
        <w:rPr>
          <w:rFonts w:ascii="Times New Roman" w:hAnsi="Times New Roman" w:cs="Times New Roman"/>
        </w:rPr>
      </w:pPr>
    </w:p>
    <w:p w14:paraId="748139B5" w14:textId="77777777" w:rsidR="00C3705C" w:rsidRPr="00D636B4" w:rsidRDefault="00C3705C" w:rsidP="00D636B4">
      <w:pPr>
        <w:jc w:val="both"/>
        <w:rPr>
          <w:rFonts w:ascii="Times New Roman" w:hAnsi="Times New Roman" w:cs="Times New Roman"/>
        </w:rPr>
      </w:pPr>
    </w:p>
    <w:sectPr w:rsidR="00C3705C" w:rsidRPr="00D636B4">
      <w:pgSz w:w="12240" w:h="15840"/>
      <w:pgMar w:top="1134" w:right="1440" w:bottom="1134" w:left="1440"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Noto Sans">
    <w:altName w:val="Cambria"/>
    <w:panose1 w:val="020B0502040504020204"/>
    <w:charset w:val="00"/>
    <w:family w:val="swiss"/>
    <w:pitch w:val="variable"/>
    <w:sig w:usb0="E00082FF" w:usb1="400078FF" w:usb2="00000021" w:usb3="00000000" w:csb0="0000019F" w:csb1="00000000"/>
  </w:font>
  <w:font w:name="Times New Roman">
    <w:panose1 w:val="02020603050405020304"/>
    <w:charset w:val="A2"/>
    <w:family w:val="roman"/>
    <w:pitch w:val="variable"/>
    <w:sig w:usb0="E0002EFF" w:usb1="C000785B" w:usb2="00000009" w:usb3="00000000" w:csb0="000001FF" w:csb1="00000000"/>
  </w:font>
  <w:font w:name="Liberation Mono">
    <w:altName w:val="Courier New"/>
    <w:panose1 w:val="020B0604020202020204"/>
    <w:charset w:val="01"/>
    <w:family w:val="roman"/>
    <w:pitch w:val="variable"/>
  </w:font>
  <w:font w:name="Liberation Sans">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3705C"/>
    <w:rsid w:val="001A5A1E"/>
    <w:rsid w:val="0062079D"/>
    <w:rsid w:val="00B3616D"/>
    <w:rsid w:val="00BE23CE"/>
    <w:rsid w:val="00C3705C"/>
    <w:rsid w:val="00D636B4"/>
    <w:rsid w:val="00DB3EA5"/>
    <w:rsid w:val="00E21D8B"/>
    <w:rsid w:val="00F347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2D55"/>
  <w15:docId w15:val="{82079B6B-0A68-4E22-A61D-ECF3ADF8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0080"/>
      <w:u w:val="single"/>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Normal"/>
    <w:next w:val="GvdeMetni"/>
    <w:qFormat/>
    <w:pPr>
      <w:keepNext/>
      <w:spacing w:before="240" w:after="120"/>
    </w:pPr>
    <w:rPr>
      <w:rFonts w:ascii="Liberation Sans"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justice.gov/" TargetMode="External"/><Relationship Id="rId13" Type="http://schemas.openxmlformats.org/officeDocument/2006/relationships/hyperlink" Target="https://hhs.gov/" TargetMode="External"/><Relationship Id="rId18" Type="http://schemas.openxmlformats.org/officeDocument/2006/relationships/hyperlink" Target="https://www.federalregister.gov/" TargetMode="External"/><Relationship Id="rId3" Type="http://schemas.openxmlformats.org/officeDocument/2006/relationships/webSettings" Target="webSettings.xml"/><Relationship Id="rId21" Type="http://schemas.openxmlformats.org/officeDocument/2006/relationships/hyperlink" Target="https://www.congress.gov/" TargetMode="External"/><Relationship Id="rId7" Type="http://schemas.openxmlformats.org/officeDocument/2006/relationships/hyperlink" Target="https://www.ed.gov/" TargetMode="External"/><Relationship Id="rId12" Type="http://schemas.openxmlformats.org/officeDocument/2006/relationships/hyperlink" Target="https://www.unhcr.org/global-trends" TargetMode="External"/><Relationship Id="rId17" Type="http://schemas.openxmlformats.org/officeDocument/2006/relationships/hyperlink" Target="https://www.unhcr.org/education" TargetMode="External"/><Relationship Id="rId2" Type="http://schemas.openxmlformats.org/officeDocument/2006/relationships/settings" Target="settings.xml"/><Relationship Id="rId16" Type="http://schemas.openxmlformats.org/officeDocument/2006/relationships/hyperlink" Target="https://www.unhcr.org/" TargetMode="External"/><Relationship Id="rId20" Type="http://schemas.openxmlformats.org/officeDocument/2006/relationships/hyperlink" Target="https://www.rescue.org/" TargetMode="External"/><Relationship Id="rId1" Type="http://schemas.openxmlformats.org/officeDocument/2006/relationships/styles" Target="styles.xml"/><Relationship Id="rId6" Type="http://schemas.openxmlformats.org/officeDocument/2006/relationships/hyperlink" Target="https://www.iie.org/" TargetMode="External"/><Relationship Id="rId11" Type="http://schemas.openxmlformats.org/officeDocument/2006/relationships/hyperlink" Target="https://www.unicef.org/" TargetMode="External"/><Relationship Id="rId24" Type="http://schemas.openxmlformats.org/officeDocument/2006/relationships/theme" Target="theme/theme1.xml"/><Relationship Id="rId5" Type="http://schemas.openxmlformats.org/officeDocument/2006/relationships/hyperlink" Target="https://en.wikipedia.org/wiki/United_States" TargetMode="External"/><Relationship Id="rId15" Type="http://schemas.openxmlformats.org/officeDocument/2006/relationships/hyperlink" Target="https://acf.gov/orr/about/history" TargetMode="External"/><Relationship Id="rId23" Type="http://schemas.openxmlformats.org/officeDocument/2006/relationships/fontTable" Target="fontTable.xml"/><Relationship Id="rId10" Type="http://schemas.openxmlformats.org/officeDocument/2006/relationships/hyperlink" Target="https://nche.ed.gov/" TargetMode="External"/><Relationship Id="rId19" Type="http://schemas.openxmlformats.org/officeDocument/2006/relationships/hyperlink" Target="https://refugeerights.org/" TargetMode="External"/><Relationship Id="rId4" Type="http://schemas.openxmlformats.org/officeDocument/2006/relationships/image" Target="media/image1.jpeg"/><Relationship Id="rId9" Type="http://schemas.openxmlformats.org/officeDocument/2006/relationships/hyperlink" Target="https://www.uscis.gov/" TargetMode="External"/><Relationship Id="rId14" Type="http://schemas.openxmlformats.org/officeDocument/2006/relationships/hyperlink" Target="https://action.americanimmigrationcouncil.org/" TargetMode="External"/><Relationship Id="rId22" Type="http://schemas.openxmlformats.org/officeDocument/2006/relationships/hyperlink" Target="https://www.migrationpolicy.org/"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kübra erişen</cp:lastModifiedBy>
  <cp:revision>34</cp:revision>
  <dcterms:created xsi:type="dcterms:W3CDTF">2025-12-02T21:40:00Z</dcterms:created>
  <dcterms:modified xsi:type="dcterms:W3CDTF">2025-12-11T06:57:00Z</dcterms:modified>
  <dc:language>en-US</dc:language>
</cp:coreProperties>
</file>