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696C7A" w14:textId="77777777" w:rsidR="005616CB" w:rsidRDefault="005616CB" w:rsidP="003E0EB3">
      <w:r>
        <w:rPr>
          <w:noProof/>
        </w:rPr>
        <w:drawing>
          <wp:inline distT="0" distB="0" distL="0" distR="0" wp14:anchorId="12884A68" wp14:editId="0C6A5E10">
            <wp:extent cx="1567180" cy="1109980"/>
            <wp:effectExtent l="0" t="0" r="0" b="0"/>
            <wp:docPr id="130726057" name="Picture 1" descr="A flag with red and yellow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6057" name="Picture 1" descr="A flag with red and yellow strip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180" cy="1109980"/>
                    </a:xfrm>
                    <a:prstGeom prst="rect">
                      <a:avLst/>
                    </a:prstGeom>
                    <a:noFill/>
                    <a:ln>
                      <a:noFill/>
                    </a:ln>
                  </pic:spPr>
                </pic:pic>
              </a:graphicData>
            </a:graphic>
          </wp:inline>
        </w:drawing>
      </w:r>
    </w:p>
    <w:p w14:paraId="32E26B41" w14:textId="77777777" w:rsidR="005616CB" w:rsidRDefault="005616CB" w:rsidP="003E0EB3"/>
    <w:p w14:paraId="3775D0C8" w14:textId="5E11E152" w:rsidR="00F5135A" w:rsidRDefault="00275EC2" w:rsidP="003E0EB3">
      <w:r>
        <w:t>Delegate: Elif Sanlar</w:t>
      </w:r>
      <w:r w:rsidR="00A34669">
        <w:fldChar w:fldCharType="begin"/>
      </w:r>
      <w:r w:rsidR="00A34669">
        <w:instrText xml:space="preserve"> INCLUDEPICTURE "https://upload.wikimedia.org/wikipedia/en/thumb/b/ba/Flag_of_Germany.svg/255px-Flag_of_Germany.svg.png" \* MERGEFORMATINET </w:instrText>
      </w:r>
      <w:r w:rsidR="00000000">
        <w:fldChar w:fldCharType="separate"/>
      </w:r>
      <w:r w:rsidR="00A34669">
        <w:fldChar w:fldCharType="end"/>
      </w:r>
    </w:p>
    <w:p w14:paraId="3B409BD5" w14:textId="17D3E7F1" w:rsidR="003E0EB3" w:rsidRDefault="003E0EB3" w:rsidP="003E0EB3">
      <w:r>
        <w:t>Topic: Strengthening International Cooperation to Combat Drug Trafficking and Narco-Terrorism</w:t>
      </w:r>
    </w:p>
    <w:p w14:paraId="6ABA5030" w14:textId="25BEF971" w:rsidR="003E0EB3" w:rsidRDefault="003E0EB3" w:rsidP="003E0EB3">
      <w:r>
        <w:t>Country: Germany</w:t>
      </w:r>
    </w:p>
    <w:p w14:paraId="08A321E0" w14:textId="77777777" w:rsidR="003E0EB3" w:rsidRDefault="003E0EB3" w:rsidP="003E0EB3">
      <w:r>
        <w:t>Committee: The Commission on Narcotic Drugs (CND)</w:t>
      </w:r>
    </w:p>
    <w:p w14:paraId="6ABC4516" w14:textId="39AEBEA7" w:rsidR="00E13F8C" w:rsidRDefault="00E13F8C" w:rsidP="00037AF2"/>
    <w:p w14:paraId="37836EF5" w14:textId="567B8D50" w:rsidR="00037AF2" w:rsidRPr="00F15AE8" w:rsidRDefault="00F35F17" w:rsidP="00037AF2">
      <w:r>
        <w:t xml:space="preserve">Honorable chairs and esteemed delegates. </w:t>
      </w:r>
      <w:r w:rsidR="00CE40EF" w:rsidRPr="00CE40EF">
        <w:t>Germany has been an active participant in th</w:t>
      </w:r>
      <w:r>
        <w:t>e fight against narco-terrorism</w:t>
      </w:r>
      <w:r w:rsidR="00CE40EF" w:rsidRPr="00CE40EF">
        <w:t xml:space="preserve">, contributing to international efforts to address the global challenges associated with narcotics. Over the years, Germany has demonstrated a commitment to a comprehensive and balanced approach to drug control, emphasizing both supply and demand reduction strategies. The nation has actively engaged in collaborative initiatives, supporting evidence-based policies to combat illicit drug production and trafficking while also prioritizing public health and harm reduction measures. </w:t>
      </w:r>
    </w:p>
    <w:p w14:paraId="48447443" w14:textId="77777777" w:rsidR="00037AF2" w:rsidRPr="00F15AE8" w:rsidRDefault="00037AF2" w:rsidP="00037AF2"/>
    <w:p w14:paraId="42E65DD7" w14:textId="60241775" w:rsidR="00191C7C" w:rsidRDefault="00F15AE8" w:rsidP="00191C7C">
      <w:r w:rsidRPr="00F15AE8">
        <w:t>As Germany, we have analyzed the current situation of the world, considering the supply and demand chain in narcotics. Recognizing the gravity of the issue, we are committed to not only maintaining our current efforts but also expanding our initiatives. We firmly believe that addressing a complex problem like this requires a collective, global effort. Understanding the</w:t>
      </w:r>
      <w:r>
        <w:t xml:space="preserve"> problem</w:t>
      </w:r>
      <w:r w:rsidRPr="00F15AE8">
        <w:t>, we emphasize the importance of international collaboration and cooperation.</w:t>
      </w:r>
    </w:p>
    <w:p w14:paraId="2A214F96" w14:textId="4A5E9487" w:rsidR="00037AF2" w:rsidRPr="00F15AE8" w:rsidRDefault="00191C7C" w:rsidP="00F15AE8">
      <w:r>
        <w:t>We welcome collaborations with other countries to share information and support each other. Working together is crucial to handle the changing nature of narcotics, such as new drugs and cross-border challenge</w:t>
      </w:r>
      <w:r w:rsidR="00F813A8">
        <w:t>s</w:t>
      </w:r>
      <w:r>
        <w:t xml:space="preserve">. </w:t>
      </w:r>
      <w:r w:rsidRPr="00191C7C">
        <w:t>We urge the global community to unite against narcotics. By working together, we can develop a stronger, coordinated response to address the challenges posed by narcotics worldwide.</w:t>
      </w:r>
    </w:p>
    <w:p w14:paraId="2E859A52" w14:textId="7858E2D1" w:rsidR="000979B6" w:rsidRDefault="00F15AE8" w:rsidP="009572B1">
      <w:pPr>
        <w:tabs>
          <w:tab w:val="left" w:pos="2904"/>
        </w:tabs>
      </w:pPr>
      <w:r w:rsidRPr="00F15AE8">
        <w:tab/>
      </w:r>
    </w:p>
    <w:p w14:paraId="2756CABC" w14:textId="4AB10F7B" w:rsidR="000979B6" w:rsidRPr="000979B6" w:rsidRDefault="000979B6" w:rsidP="000979B6">
      <w:pPr>
        <w:rPr>
          <w:lang w:val="en-TR"/>
        </w:rPr>
      </w:pPr>
    </w:p>
    <w:p w14:paraId="6C6E48F1" w14:textId="6F9D4FB0" w:rsidR="000979B6" w:rsidRDefault="000979B6" w:rsidP="000979B6">
      <w:pPr>
        <w:rPr>
          <w:lang w:val="en-TR"/>
        </w:rPr>
      </w:pPr>
      <w:r w:rsidRPr="000979B6">
        <w:rPr>
          <w:lang w:val="en-TR"/>
        </w:rPr>
        <w:t>Recognizing the global threat posed by drug trafficking and its links to terrorism, Germany advocates for enhanced international cooperation.</w:t>
      </w:r>
      <w:r>
        <w:rPr>
          <w:lang w:val="tr-TR"/>
        </w:rPr>
        <w:t xml:space="preserve"> </w:t>
      </w:r>
      <w:r w:rsidRPr="000979B6">
        <w:rPr>
          <w:lang w:val="en-TR"/>
        </w:rPr>
        <w:t xml:space="preserve">Key proposals include establishing a secure platform for timely intelligence sharing and harmonizing national </w:t>
      </w:r>
      <w:r>
        <w:rPr>
          <w:lang w:val="en-TR"/>
        </w:rPr>
        <w:t>legislation</w:t>
      </w:r>
      <w:r w:rsidRPr="000979B6">
        <w:rPr>
          <w:lang w:val="en-TR"/>
        </w:rPr>
        <w:t xml:space="preserve"> while strengthening extradition treaties</w:t>
      </w:r>
      <w:r>
        <w:rPr>
          <w:lang w:val="tr-TR"/>
        </w:rPr>
        <w:t xml:space="preserve">. </w:t>
      </w:r>
      <w:r w:rsidRPr="000979B6">
        <w:rPr>
          <w:lang w:val="en-TR"/>
        </w:rPr>
        <w:t>In the realm of Prevention and Rehabilitation, Germany aims to promote global awareness of drug-terrorism links through awareness campaigns and support international efforts for drug abuse prevention and rehabilitation programs.</w:t>
      </w:r>
    </w:p>
    <w:p w14:paraId="03E9C6B2" w14:textId="77777777" w:rsidR="006E0C76" w:rsidRPr="000979B6" w:rsidRDefault="006E0C76" w:rsidP="000979B6">
      <w:pPr>
        <w:rPr>
          <w:lang w:val="en-TR"/>
        </w:rPr>
      </w:pPr>
    </w:p>
    <w:p w14:paraId="71BE5048" w14:textId="7CCA1EDF" w:rsidR="006E0C76" w:rsidRPr="006E0C76" w:rsidRDefault="000979B6" w:rsidP="000979B6">
      <w:pPr>
        <w:rPr>
          <w:lang w:val="tr-TR"/>
        </w:rPr>
      </w:pPr>
      <w:r w:rsidRPr="000979B6">
        <w:rPr>
          <w:lang w:val="en-TR"/>
        </w:rPr>
        <w:t>Emphasizing the urgency of the issue, Germany pledges continued support for UNODC and relevant organizations, while encouraging regional cooperation to address specific challenges.</w:t>
      </w:r>
    </w:p>
    <w:p w14:paraId="04453583" w14:textId="3D3657A1" w:rsidR="00711256" w:rsidRPr="0003494D" w:rsidRDefault="000979B6" w:rsidP="00711256">
      <w:pPr>
        <w:rPr>
          <w:lang w:val="en-TR"/>
        </w:rPr>
      </w:pPr>
      <w:r w:rsidRPr="000979B6">
        <w:rPr>
          <w:lang w:val="en-TR"/>
        </w:rPr>
        <w:t>In conclusion, Germany is committed to contributing to a more secure international community by fostering cooperation in intelligence, legal frameworks, border security, financial monitoring, prevention, and multilateral collaboration.</w:t>
      </w:r>
    </w:p>
    <w:sectPr w:rsidR="00711256" w:rsidRPr="000349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6BA0" w14:textId="77777777" w:rsidR="00CA5E28" w:rsidRDefault="00CA5E28" w:rsidP="00943511">
      <w:r>
        <w:separator/>
      </w:r>
    </w:p>
  </w:endnote>
  <w:endnote w:type="continuationSeparator" w:id="0">
    <w:p w14:paraId="7671857E" w14:textId="77777777" w:rsidR="00CA5E28" w:rsidRDefault="00CA5E28" w:rsidP="0094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5E07" w14:textId="77777777" w:rsidR="00943511" w:rsidRDefault="0094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45E1" w14:textId="77777777" w:rsidR="00943511" w:rsidRDefault="00943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BD01" w14:textId="77777777" w:rsidR="00943511" w:rsidRDefault="0094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2308" w14:textId="77777777" w:rsidR="00CA5E28" w:rsidRDefault="00CA5E28" w:rsidP="00943511">
      <w:r>
        <w:separator/>
      </w:r>
    </w:p>
  </w:footnote>
  <w:footnote w:type="continuationSeparator" w:id="0">
    <w:p w14:paraId="0D34A848" w14:textId="77777777" w:rsidR="00CA5E28" w:rsidRDefault="00CA5E28" w:rsidP="0094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AEB9" w14:textId="77777777" w:rsidR="00943511" w:rsidRDefault="0094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F2FF" w14:textId="77777777" w:rsidR="00943511" w:rsidRDefault="00943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9ED" w14:textId="77777777" w:rsidR="00943511" w:rsidRDefault="00943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56"/>
    <w:rsid w:val="0003494D"/>
    <w:rsid w:val="00037AF2"/>
    <w:rsid w:val="000979B6"/>
    <w:rsid w:val="00191C7C"/>
    <w:rsid w:val="001B42B8"/>
    <w:rsid w:val="001C763B"/>
    <w:rsid w:val="00275EC2"/>
    <w:rsid w:val="002B6A7D"/>
    <w:rsid w:val="003E0EB3"/>
    <w:rsid w:val="004F3271"/>
    <w:rsid w:val="00546189"/>
    <w:rsid w:val="005609BE"/>
    <w:rsid w:val="005616CB"/>
    <w:rsid w:val="006E0C76"/>
    <w:rsid w:val="00711256"/>
    <w:rsid w:val="0083510C"/>
    <w:rsid w:val="008559F0"/>
    <w:rsid w:val="00943511"/>
    <w:rsid w:val="009572B1"/>
    <w:rsid w:val="00A34669"/>
    <w:rsid w:val="00AA571F"/>
    <w:rsid w:val="00B47475"/>
    <w:rsid w:val="00CA5E28"/>
    <w:rsid w:val="00CE40EF"/>
    <w:rsid w:val="00DE5740"/>
    <w:rsid w:val="00E13F8C"/>
    <w:rsid w:val="00E5186B"/>
    <w:rsid w:val="00F15AE8"/>
    <w:rsid w:val="00F35F17"/>
    <w:rsid w:val="00F5135A"/>
    <w:rsid w:val="00F6426B"/>
    <w:rsid w:val="00F813A8"/>
    <w:rsid w:val="00FB40C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CDDA"/>
  <w15:chartTrackingRefBased/>
  <w15:docId w15:val="{1E9F1A19-2E53-844A-B9DD-BAE7CEDA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511"/>
    <w:pPr>
      <w:tabs>
        <w:tab w:val="center" w:pos="4680"/>
        <w:tab w:val="right" w:pos="9360"/>
      </w:tabs>
    </w:pPr>
  </w:style>
  <w:style w:type="character" w:customStyle="1" w:styleId="HeaderChar">
    <w:name w:val="Header Char"/>
    <w:basedOn w:val="DefaultParagraphFont"/>
    <w:link w:val="Header"/>
    <w:uiPriority w:val="99"/>
    <w:rsid w:val="00943511"/>
    <w:rPr>
      <w:lang w:val="en-US"/>
    </w:rPr>
  </w:style>
  <w:style w:type="paragraph" w:styleId="Footer">
    <w:name w:val="footer"/>
    <w:basedOn w:val="Normal"/>
    <w:link w:val="FooterChar"/>
    <w:uiPriority w:val="99"/>
    <w:unhideWhenUsed/>
    <w:rsid w:val="00943511"/>
    <w:pPr>
      <w:tabs>
        <w:tab w:val="center" w:pos="4680"/>
        <w:tab w:val="right" w:pos="9360"/>
      </w:tabs>
    </w:pPr>
  </w:style>
  <w:style w:type="character" w:customStyle="1" w:styleId="FooterChar">
    <w:name w:val="Footer Char"/>
    <w:basedOn w:val="DefaultParagraphFont"/>
    <w:link w:val="Footer"/>
    <w:uiPriority w:val="99"/>
    <w:rsid w:val="009435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4198">
      <w:bodyDiv w:val="1"/>
      <w:marLeft w:val="0"/>
      <w:marRight w:val="0"/>
      <w:marTop w:val="0"/>
      <w:marBottom w:val="0"/>
      <w:divBdr>
        <w:top w:val="none" w:sz="0" w:space="0" w:color="auto"/>
        <w:left w:val="none" w:sz="0" w:space="0" w:color="auto"/>
        <w:bottom w:val="none" w:sz="0" w:space="0" w:color="auto"/>
        <w:right w:val="none" w:sz="0" w:space="0" w:color="auto"/>
      </w:divBdr>
    </w:div>
    <w:div w:id="845024857">
      <w:bodyDiv w:val="1"/>
      <w:marLeft w:val="0"/>
      <w:marRight w:val="0"/>
      <w:marTop w:val="0"/>
      <w:marBottom w:val="0"/>
      <w:divBdr>
        <w:top w:val="none" w:sz="0" w:space="0" w:color="auto"/>
        <w:left w:val="none" w:sz="0" w:space="0" w:color="auto"/>
        <w:bottom w:val="none" w:sz="0" w:space="0" w:color="auto"/>
        <w:right w:val="none" w:sz="0" w:space="0" w:color="auto"/>
      </w:divBdr>
    </w:div>
    <w:div w:id="1007555243">
      <w:bodyDiv w:val="1"/>
      <w:marLeft w:val="0"/>
      <w:marRight w:val="0"/>
      <w:marTop w:val="0"/>
      <w:marBottom w:val="0"/>
      <w:divBdr>
        <w:top w:val="none" w:sz="0" w:space="0" w:color="auto"/>
        <w:left w:val="none" w:sz="0" w:space="0" w:color="auto"/>
        <w:bottom w:val="none" w:sz="0" w:space="0" w:color="auto"/>
        <w:right w:val="none" w:sz="0" w:space="0" w:color="auto"/>
      </w:divBdr>
    </w:div>
    <w:div w:id="1244295423">
      <w:bodyDiv w:val="1"/>
      <w:marLeft w:val="0"/>
      <w:marRight w:val="0"/>
      <w:marTop w:val="0"/>
      <w:marBottom w:val="0"/>
      <w:divBdr>
        <w:top w:val="none" w:sz="0" w:space="0" w:color="auto"/>
        <w:left w:val="none" w:sz="0" w:space="0" w:color="auto"/>
        <w:bottom w:val="none" w:sz="0" w:space="0" w:color="auto"/>
        <w:right w:val="none" w:sz="0" w:space="0" w:color="auto"/>
      </w:divBdr>
    </w:div>
    <w:div w:id="14170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7064-B918-2C42-9F0D-8DB43B83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Sanlar</dc:creator>
  <cp:keywords/>
  <dc:description/>
  <cp:lastModifiedBy>Elif Sanlar</cp:lastModifiedBy>
  <cp:revision>13</cp:revision>
  <dcterms:created xsi:type="dcterms:W3CDTF">2023-11-29T19:02:00Z</dcterms:created>
  <dcterms:modified xsi:type="dcterms:W3CDTF">2023-12-01T15:58:00Z</dcterms:modified>
</cp:coreProperties>
</file>