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6313" w:rsidR="007A5460" w:rsidP="2D8595BD" w:rsidRDefault="007A5460" w14:paraId="10ECA068" w14:textId="5412AC2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</w:t>
      </w:r>
      <w:r w:rsidRPr="2D8595BD" w:rsidR="40C434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</w:t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ee</w:t>
      </w:r>
      <w:r>
        <w:tab/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UNCSTD</w:t>
      </w:r>
    </w:p>
    <w:p w:rsidRPr="00D76313" w:rsidR="007A5460" w:rsidP="2D8595BD" w:rsidRDefault="007A5460" w14:paraId="60D26955" w14:textId="0279E50E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Country</w:t>
      </w:r>
      <w:r>
        <w:tab/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Islamic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Republic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Pakistan</w:t>
      </w:r>
    </w:p>
    <w:p w:rsidRPr="00D76313" w:rsidR="007A5460" w:rsidP="2D8595BD" w:rsidRDefault="007A5460" w14:paraId="031FBA86" w14:textId="529A5F7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Agenda</w:t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Item</w:t>
      </w:r>
      <w:r>
        <w:tab/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D8595BD" w:rsidR="70088B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Role of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Technology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Combating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Climate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D8595BD" w:rsidR="70088B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Crisis</w:t>
      </w:r>
    </w:p>
    <w:p w:rsidR="2D8595BD" w:rsidP="2D8595BD" w:rsidRDefault="2D8595BD" w14:paraId="47772BE3" w14:textId="2D04383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A7FDA" w:rsidP="2D8595BD" w:rsidRDefault="00BA498B" w14:paraId="12AE0141" w14:textId="621D3C89">
      <w:pPr>
        <w:rPr>
          <w:rFonts w:ascii="Times New Roman" w:hAnsi="Times New Roman" w:eastAsia="Times New Roman" w:cs="Times New Roman"/>
          <w:sz w:val="24"/>
          <w:szCs w:val="24"/>
        </w:rPr>
      </w:pP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Pakist</w:t>
      </w:r>
      <w:r w:rsidRPr="2D8595BD" w:rsidR="1A2FCF16">
        <w:rPr>
          <w:rFonts w:ascii="Times New Roman" w:hAnsi="Times New Roman" w:eastAsia="Times New Roman" w:cs="Times New Roman"/>
          <w:sz w:val="24"/>
          <w:szCs w:val="24"/>
        </w:rPr>
        <w:t>an is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a South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Asian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country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gained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independence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from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United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Kingdom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in 1947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became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an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Islamic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>Republic</w:t>
      </w:r>
      <w:r w:rsidRPr="2D8595BD" w:rsidR="2B8EA329">
        <w:rPr>
          <w:rFonts w:ascii="Times New Roman" w:hAnsi="Times New Roman" w:eastAsia="Times New Roman" w:cs="Times New Roman"/>
          <w:sz w:val="24"/>
          <w:szCs w:val="24"/>
        </w:rPr>
        <w:t xml:space="preserve"> in 1956.</w:t>
      </w:r>
      <w:r w:rsidRPr="2D8595BD" w:rsidR="1A2FCF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3458DAF6">
        <w:rPr>
          <w:rFonts w:ascii="Times New Roman" w:hAnsi="Times New Roman" w:eastAsia="Times New Roman" w:cs="Times New Roman"/>
          <w:sz w:val="24"/>
          <w:szCs w:val="24"/>
        </w:rPr>
        <w:t>W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e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facing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an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impending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threat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called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‘Global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>Change</w:t>
      </w:r>
      <w:r w:rsidRPr="2D8595BD" w:rsidR="6A02D44A">
        <w:rPr>
          <w:rFonts w:ascii="Times New Roman" w:hAnsi="Times New Roman" w:eastAsia="Times New Roman" w:cs="Times New Roman"/>
          <w:sz w:val="24"/>
          <w:szCs w:val="24"/>
        </w:rPr>
        <w:t xml:space="preserve">’.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Unfortunately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one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countries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most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affected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by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crisis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one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issues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shaking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world</w:t>
      </w:r>
      <w:r w:rsidRPr="2D8595BD" w:rsidR="05AEA261">
        <w:rPr>
          <w:rFonts w:ascii="Times New Roman" w:hAnsi="Times New Roman" w:eastAsia="Times New Roman" w:cs="Times New Roman"/>
          <w:sz w:val="24"/>
          <w:szCs w:val="24"/>
        </w:rPr>
        <w:t>.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>this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>situation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>c</w:t>
      </w:r>
      <w:r w:rsidRPr="2D8595BD" w:rsidR="20ED9BA7">
        <w:rPr>
          <w:rFonts w:ascii="Times New Roman" w:hAnsi="Times New Roman" w:eastAsia="Times New Roman" w:cs="Times New Roman"/>
          <w:sz w:val="24"/>
          <w:szCs w:val="24"/>
        </w:rPr>
        <w:t>auses</w:t>
      </w:r>
      <w:r w:rsidRPr="2D8595BD" w:rsidR="20ED9BA7">
        <w:rPr>
          <w:rFonts w:ascii="Times New Roman" w:hAnsi="Times New Roman" w:eastAsia="Times New Roman" w:cs="Times New Roman"/>
          <w:sz w:val="24"/>
          <w:szCs w:val="24"/>
        </w:rPr>
        <w:t xml:space="preserve"> us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>great</w:t>
      </w:r>
      <w:r w:rsidRPr="2D8595BD" w:rsidR="0AC22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>concern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3604EFE5">
        <w:rPr>
          <w:rFonts w:ascii="Times New Roman" w:hAnsi="Times New Roman" w:eastAsia="Times New Roman" w:cs="Times New Roman"/>
          <w:sz w:val="24"/>
          <w:szCs w:val="24"/>
        </w:rPr>
        <w:t>unease</w:t>
      </w:r>
      <w:r w:rsidRPr="2D8595BD" w:rsidR="3C6B5976">
        <w:rPr>
          <w:rFonts w:ascii="Times New Roman" w:hAnsi="Times New Roman" w:eastAsia="Times New Roman" w:cs="Times New Roman"/>
          <w:sz w:val="24"/>
          <w:szCs w:val="24"/>
        </w:rPr>
        <w:t>.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It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creates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massive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floods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all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around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country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harms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BA321CE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>civilization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>buildings</w:t>
      </w:r>
      <w:r w:rsidRPr="2D8595BD" w:rsidR="1ACD0A94">
        <w:rPr>
          <w:rFonts w:ascii="Times New Roman" w:hAnsi="Times New Roman" w:eastAsia="Times New Roman" w:cs="Times New Roman"/>
          <w:sz w:val="24"/>
          <w:szCs w:val="24"/>
        </w:rPr>
        <w:t>.</w:t>
      </w:r>
      <w:r w:rsidRPr="2D8595BD" w:rsidR="60DAC66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76313" w:rsidR="00D76313" w:rsidP="2D8595BD" w:rsidRDefault="00371E43" w14:paraId="59ABD472" w14:textId="6A44F10C">
      <w:pPr>
        <w:rPr>
          <w:rFonts w:ascii="Times New Roman" w:hAnsi="Times New Roman" w:eastAsia="Times New Roman" w:cs="Times New Roman"/>
          <w:sz w:val="24"/>
          <w:szCs w:val="24"/>
        </w:rPr>
      </w:pPr>
      <w:r w:rsidRPr="2D8595BD" w:rsidR="55CF7959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1669F773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screening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public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investments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impact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revising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Public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Investment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Manuals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enforce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considerations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public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projects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Similarly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,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green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budget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tagging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exercise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underway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track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response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funds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allocation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comprehensive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4RF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strategy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has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been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developed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flood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recovery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systemic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resilience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D76313" w:rsidR="00D76313" w:rsidP="2D8595BD" w:rsidRDefault="00E23285" w14:paraId="3001F2A8" w14:textId="04DE811C">
      <w:pPr>
        <w:rPr>
          <w:rFonts w:ascii="Times New Roman" w:hAnsi="Times New Roman" w:eastAsia="Times New Roman" w:cs="Times New Roman"/>
          <w:sz w:val="24"/>
          <w:szCs w:val="24"/>
        </w:rPr>
      </w:pPr>
      <w:r w:rsidRPr="2D8595BD" w:rsidR="5FAA53C5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ha</w:t>
      </w:r>
      <w:r w:rsidRPr="2D8595BD" w:rsidR="5FAA53C5">
        <w:rPr>
          <w:rFonts w:ascii="Times New Roman" w:hAnsi="Times New Roman" w:eastAsia="Times New Roman" w:cs="Times New Roman"/>
          <w:sz w:val="24"/>
          <w:szCs w:val="24"/>
        </w:rPr>
        <w:t>ve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launched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coordinated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diplomacy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efforts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mobilize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international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finance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just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transition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resilient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nation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At COP 27, </w:t>
      </w:r>
      <w:r w:rsidRPr="2D8595BD" w:rsidR="741709C6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led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strong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case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based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justice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became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pathfinder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country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Loss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Damage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Fund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741709C6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convened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conference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Geneva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mobilize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international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development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finance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resilience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A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Disaster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Risk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Strategy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is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also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being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developed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provide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risk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instruments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contingent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credit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facilities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such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as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parametric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insurance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/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catastrophe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bonds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Similarly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nature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performance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bonds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will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be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explored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BE7AAE" w:rsidR="00BE7AAE" w:rsidP="2D8595BD" w:rsidRDefault="00D76313" w14:paraId="43BDC1C8" w14:textId="272B3883">
      <w:pPr>
        <w:rPr>
          <w:rFonts w:ascii="Times New Roman" w:hAnsi="Times New Roman" w:eastAsia="Times New Roman" w:cs="Times New Roman"/>
          <w:sz w:val="24"/>
          <w:szCs w:val="24"/>
        </w:rPr>
      </w:pP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 </w:t>
      </w:r>
      <w:r w:rsidRPr="2D8595BD" w:rsidR="31926A1B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aim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strengthen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air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water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pollution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control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Climate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smart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municipal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services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will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be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used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mitigation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adaptation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targets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Nature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based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Solutions (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NbS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Green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infrastructure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will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be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prioritized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disaster-prone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areas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with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Green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Infrastructure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used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flood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Control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groundwater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recharge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Community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engagement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will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be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strengthened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achieve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systemic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resilience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Green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building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codes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will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be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applied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construction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public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buildings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National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Flood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Protection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Plan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also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addresses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urban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floodingand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land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use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planning</w:t>
      </w:r>
      <w:r w:rsidRPr="2D8595BD" w:rsidR="2F8306D7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 w:rsidRPr="00BE7AAE" w:rsidR="00BE7AA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4D68"/>
    <w:multiLevelType w:val="multilevel"/>
    <w:tmpl w:val="9800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0120"/>
    <w:multiLevelType w:val="multilevel"/>
    <w:tmpl w:val="940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3A10FA"/>
    <w:multiLevelType w:val="multilevel"/>
    <w:tmpl w:val="FB5C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205D9"/>
    <w:multiLevelType w:val="multilevel"/>
    <w:tmpl w:val="30C2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6E2F9D"/>
    <w:multiLevelType w:val="multilevel"/>
    <w:tmpl w:val="A97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EEE45D2"/>
    <w:multiLevelType w:val="multilevel"/>
    <w:tmpl w:val="75BA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E1FAF"/>
    <w:multiLevelType w:val="multilevel"/>
    <w:tmpl w:val="65C6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E2F6C"/>
    <w:multiLevelType w:val="multilevel"/>
    <w:tmpl w:val="03A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74457C5"/>
    <w:multiLevelType w:val="multilevel"/>
    <w:tmpl w:val="AEE8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C4838"/>
    <w:multiLevelType w:val="multilevel"/>
    <w:tmpl w:val="A6C8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44219790">
    <w:abstractNumId w:val="6"/>
  </w:num>
  <w:num w:numId="2" w16cid:durableId="1221207190">
    <w:abstractNumId w:val="3"/>
  </w:num>
  <w:num w:numId="3" w16cid:durableId="400907687">
    <w:abstractNumId w:val="4"/>
  </w:num>
  <w:num w:numId="4" w16cid:durableId="1991247360">
    <w:abstractNumId w:val="1"/>
  </w:num>
  <w:num w:numId="5" w16cid:durableId="1931887812">
    <w:abstractNumId w:val="5"/>
  </w:num>
  <w:num w:numId="6" w16cid:durableId="820656885">
    <w:abstractNumId w:val="8"/>
  </w:num>
  <w:num w:numId="7" w16cid:durableId="2060517919">
    <w:abstractNumId w:val="2"/>
  </w:num>
  <w:num w:numId="8" w16cid:durableId="266432409">
    <w:abstractNumId w:val="0"/>
  </w:num>
  <w:num w:numId="9" w16cid:durableId="547104874">
    <w:abstractNumId w:val="7"/>
  </w:num>
  <w:num w:numId="10" w16cid:durableId="1487551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B7"/>
    <w:rsid w:val="00007AD9"/>
    <w:rsid w:val="00046933"/>
    <w:rsid w:val="000708B9"/>
    <w:rsid w:val="00082B36"/>
    <w:rsid w:val="00094F1A"/>
    <w:rsid w:val="000E4201"/>
    <w:rsid w:val="000E42E4"/>
    <w:rsid w:val="00133655"/>
    <w:rsid w:val="00171062"/>
    <w:rsid w:val="00195A36"/>
    <w:rsid w:val="001A7FDA"/>
    <w:rsid w:val="002467E0"/>
    <w:rsid w:val="002E3468"/>
    <w:rsid w:val="002F1554"/>
    <w:rsid w:val="003542B2"/>
    <w:rsid w:val="0037138A"/>
    <w:rsid w:val="00371E43"/>
    <w:rsid w:val="003963D8"/>
    <w:rsid w:val="003D4E94"/>
    <w:rsid w:val="003F0D59"/>
    <w:rsid w:val="0047205C"/>
    <w:rsid w:val="004766B9"/>
    <w:rsid w:val="004C6232"/>
    <w:rsid w:val="004F6AC9"/>
    <w:rsid w:val="005201C0"/>
    <w:rsid w:val="00526257"/>
    <w:rsid w:val="00541710"/>
    <w:rsid w:val="00574A53"/>
    <w:rsid w:val="00590874"/>
    <w:rsid w:val="005E670B"/>
    <w:rsid w:val="005F3587"/>
    <w:rsid w:val="00680C8C"/>
    <w:rsid w:val="006F7B6F"/>
    <w:rsid w:val="007003B0"/>
    <w:rsid w:val="00710086"/>
    <w:rsid w:val="0071279D"/>
    <w:rsid w:val="0072285D"/>
    <w:rsid w:val="00740A2E"/>
    <w:rsid w:val="00747A4D"/>
    <w:rsid w:val="00771374"/>
    <w:rsid w:val="007A1B61"/>
    <w:rsid w:val="007A5460"/>
    <w:rsid w:val="007A65D9"/>
    <w:rsid w:val="007B1546"/>
    <w:rsid w:val="007F0889"/>
    <w:rsid w:val="007F5E17"/>
    <w:rsid w:val="00804AA5"/>
    <w:rsid w:val="00814F35"/>
    <w:rsid w:val="008215DF"/>
    <w:rsid w:val="0083349A"/>
    <w:rsid w:val="0083477D"/>
    <w:rsid w:val="00847710"/>
    <w:rsid w:val="008C0D8E"/>
    <w:rsid w:val="008C302D"/>
    <w:rsid w:val="008D1494"/>
    <w:rsid w:val="008F320D"/>
    <w:rsid w:val="00906143"/>
    <w:rsid w:val="00910EDD"/>
    <w:rsid w:val="0096701D"/>
    <w:rsid w:val="009B543A"/>
    <w:rsid w:val="009F525F"/>
    <w:rsid w:val="00A01528"/>
    <w:rsid w:val="00A1593C"/>
    <w:rsid w:val="00A33BE9"/>
    <w:rsid w:val="00A6119B"/>
    <w:rsid w:val="00A902E5"/>
    <w:rsid w:val="00A90F68"/>
    <w:rsid w:val="00A9103B"/>
    <w:rsid w:val="00AC160E"/>
    <w:rsid w:val="00B036BC"/>
    <w:rsid w:val="00B062C6"/>
    <w:rsid w:val="00B15A3F"/>
    <w:rsid w:val="00B27093"/>
    <w:rsid w:val="00B345D7"/>
    <w:rsid w:val="00B57FF6"/>
    <w:rsid w:val="00B97808"/>
    <w:rsid w:val="00BA498B"/>
    <w:rsid w:val="00BD2489"/>
    <w:rsid w:val="00BE7AAE"/>
    <w:rsid w:val="00C17C30"/>
    <w:rsid w:val="00CA2ADC"/>
    <w:rsid w:val="00D76313"/>
    <w:rsid w:val="00D84315"/>
    <w:rsid w:val="00DA091D"/>
    <w:rsid w:val="00DC1FF4"/>
    <w:rsid w:val="00DE2624"/>
    <w:rsid w:val="00E03B0B"/>
    <w:rsid w:val="00E23285"/>
    <w:rsid w:val="00E5582C"/>
    <w:rsid w:val="00E61090"/>
    <w:rsid w:val="00E64329"/>
    <w:rsid w:val="00E74E77"/>
    <w:rsid w:val="00E93FB4"/>
    <w:rsid w:val="00F43B69"/>
    <w:rsid w:val="00F55AB7"/>
    <w:rsid w:val="00F740CC"/>
    <w:rsid w:val="00FE7020"/>
    <w:rsid w:val="00FF04CC"/>
    <w:rsid w:val="00FF43F5"/>
    <w:rsid w:val="04D39544"/>
    <w:rsid w:val="05AEA261"/>
    <w:rsid w:val="0671F4D7"/>
    <w:rsid w:val="0AC22AF6"/>
    <w:rsid w:val="1010FAC5"/>
    <w:rsid w:val="120F3D5B"/>
    <w:rsid w:val="1576395A"/>
    <w:rsid w:val="1669F773"/>
    <w:rsid w:val="1A2FCF16"/>
    <w:rsid w:val="1ACD0A94"/>
    <w:rsid w:val="20ED9BA7"/>
    <w:rsid w:val="2270C16A"/>
    <w:rsid w:val="2448ACD2"/>
    <w:rsid w:val="271A4090"/>
    <w:rsid w:val="2B8EA329"/>
    <w:rsid w:val="2BA321CE"/>
    <w:rsid w:val="2D8595BD"/>
    <w:rsid w:val="2F8306D7"/>
    <w:rsid w:val="31926A1B"/>
    <w:rsid w:val="32D1FB8B"/>
    <w:rsid w:val="3458DAF6"/>
    <w:rsid w:val="3604EFE5"/>
    <w:rsid w:val="3C6B5976"/>
    <w:rsid w:val="3E34AACC"/>
    <w:rsid w:val="40C4340F"/>
    <w:rsid w:val="4CC6D7E2"/>
    <w:rsid w:val="55CF7959"/>
    <w:rsid w:val="5FAA53C5"/>
    <w:rsid w:val="60DAC66C"/>
    <w:rsid w:val="61FC3671"/>
    <w:rsid w:val="647E2CE0"/>
    <w:rsid w:val="6877ABEB"/>
    <w:rsid w:val="6A02D44A"/>
    <w:rsid w:val="6D3E7119"/>
    <w:rsid w:val="70088BF9"/>
    <w:rsid w:val="713016EF"/>
    <w:rsid w:val="741709C6"/>
    <w:rsid w:val="74AA4387"/>
    <w:rsid w:val="74F63D2E"/>
    <w:rsid w:val="77D3B96A"/>
    <w:rsid w:val="7B5FE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E2F0"/>
  <w15:chartTrackingRefBased/>
  <w15:docId w15:val="{E7D284D0-558F-40A8-ADE5-6331EF2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5A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5A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F55A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F55A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F55A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F55AB7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F55AB7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F55AB7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F55AB7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F55AB7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F55A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5A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55A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F5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5AB7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F55A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5A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5A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5A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F55A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5A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0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26DD95355929C428BDFE679FA0ED8F3" ma:contentTypeVersion="4" ma:contentTypeDescription="Yeni belge oluşturun." ma:contentTypeScope="" ma:versionID="39f0d521f5c700c82163e912cc8e43c2">
  <xsd:schema xmlns:xsd="http://www.w3.org/2001/XMLSchema" xmlns:xs="http://www.w3.org/2001/XMLSchema" xmlns:p="http://schemas.microsoft.com/office/2006/metadata/properties" xmlns:ns3="fed2a053-edd4-4d20-a689-19a899d9b49e" targetNamespace="http://schemas.microsoft.com/office/2006/metadata/properties" ma:root="true" ma:fieldsID="ae69f60187d4363c670fe8d4e2429320" ns3:_="">
    <xsd:import namespace="fed2a053-edd4-4d20-a689-19a899d9b4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a053-edd4-4d20-a689-19a899d9b4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2CA81-B8B6-4719-957E-41715872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2a053-edd4-4d20-a689-19a899d9b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AA3ED-E6AD-4F01-91A0-256ABA8EF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47B42-D3D7-4DCD-A5AB-8C3C221D42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Melik Buğra IŞIK</dc:creator>
  <keywords/>
  <dc:description/>
  <lastModifiedBy>Numan ŞENEL</lastModifiedBy>
  <revision>89</revision>
  <dcterms:created xsi:type="dcterms:W3CDTF">2025-12-03T13:02:00.0000000Z</dcterms:created>
  <dcterms:modified xsi:type="dcterms:W3CDTF">2025-12-14T12:57:50.0512530Z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0x010100D26DD95355929C428BDFE679FA0ED8F3</vt:lpwstr>
  </property>
</Properties>
</file>