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DB4F" w14:textId="749BDEA3" w:rsidR="00A7111C" w:rsidRDefault="00A7111C" w:rsidP="00A7111C">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sz w:val="34"/>
          <w:szCs w:val="34"/>
        </w:rPr>
      </w:pPr>
      <w:r>
        <w:rPr>
          <w:rFonts w:ascii="Segoe UI" w:hAnsi="Segoe UI" w:cs="Segoe UI"/>
          <w:color w:val="374151"/>
          <w:sz w:val="34"/>
          <w:szCs w:val="34"/>
        </w:rPr>
        <w:t>Country: Central Africa</w:t>
      </w:r>
      <w:r w:rsidR="000B3498">
        <w:rPr>
          <w:rFonts w:ascii="Segoe UI" w:hAnsi="Segoe UI" w:cs="Segoe UI"/>
          <w:color w:val="374151"/>
          <w:sz w:val="34"/>
          <w:szCs w:val="34"/>
        </w:rPr>
        <w:t>s</w:t>
      </w:r>
    </w:p>
    <w:p w14:paraId="04D43FD8" w14:textId="5921D7B8" w:rsidR="00A7111C" w:rsidRDefault="00A7111C" w:rsidP="00C10B83">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sz w:val="34"/>
          <w:szCs w:val="34"/>
        </w:rPr>
      </w:pPr>
      <w:r>
        <w:rPr>
          <w:rFonts w:ascii="Segoe UI" w:hAnsi="Segoe UI" w:cs="Segoe UI"/>
          <w:color w:val="374151"/>
          <w:sz w:val="34"/>
          <w:szCs w:val="34"/>
        </w:rPr>
        <w:t>Delegate: Nisa</w:t>
      </w:r>
      <w:r w:rsidR="00917307">
        <w:rPr>
          <w:rFonts w:ascii="Segoe UI" w:hAnsi="Segoe UI" w:cs="Segoe UI"/>
          <w:color w:val="374151"/>
          <w:sz w:val="34"/>
          <w:szCs w:val="34"/>
        </w:rPr>
        <w:t xml:space="preserve"> nur</w:t>
      </w:r>
      <w:r>
        <w:rPr>
          <w:rFonts w:ascii="Segoe UI" w:hAnsi="Segoe UI" w:cs="Segoe UI"/>
          <w:color w:val="374151"/>
          <w:sz w:val="34"/>
          <w:szCs w:val="34"/>
        </w:rPr>
        <w:t xml:space="preserve"> Kılıçdere</w:t>
      </w:r>
    </w:p>
    <w:p w14:paraId="2672F9CA" w14:textId="23AC0431" w:rsidR="00C10B83" w:rsidRDefault="00146BEA" w:rsidP="00C10B8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sz w:val="34"/>
          <w:szCs w:val="34"/>
        </w:rPr>
      </w:pPr>
      <w:r>
        <w:rPr>
          <w:rFonts w:ascii="Segoe UI" w:hAnsi="Segoe UI" w:cs="Segoe UI"/>
          <w:color w:val="374151"/>
          <w:sz w:val="34"/>
          <w:szCs w:val="34"/>
        </w:rPr>
        <w:t xml:space="preserve">        Our Country </w:t>
      </w:r>
      <w:r w:rsidR="00C10B83">
        <w:rPr>
          <w:rFonts w:ascii="Segoe UI" w:hAnsi="Segoe UI" w:cs="Segoe UI"/>
          <w:color w:val="374151"/>
          <w:sz w:val="34"/>
          <w:szCs w:val="34"/>
        </w:rPr>
        <w:t>has a tumultuous and complex past. The colonial era stands as a significant turning point that influenced the destiny of the region. In the 19th and 20th centuries, European powers colonized the region and exploited its economic resources. Under colonial rule, the authority of local leaders was weakened, societies became fragmented, and cultural ties were severed.</w:t>
      </w:r>
    </w:p>
    <w:p w14:paraId="23E58A1C" w14:textId="19299708" w:rsidR="00C10B83" w:rsidRDefault="00C10B83" w:rsidP="00C10B8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sz w:val="34"/>
          <w:szCs w:val="34"/>
        </w:rPr>
      </w:pPr>
      <w:r>
        <w:rPr>
          <w:rFonts w:ascii="Segoe UI" w:hAnsi="Segoe UI" w:cs="Segoe UI"/>
          <w:color w:val="374151"/>
          <w:sz w:val="34"/>
          <w:szCs w:val="34"/>
        </w:rPr>
        <w:t>In the latter half of the 20th century, as the independence movements gained momentum, Central African countries achieved their independence. Ethnic and religious differences, political instability, border demarcation, and governance issues have adversely affected the development of Central Africa.</w:t>
      </w:r>
    </w:p>
    <w:p w14:paraId="37F011D7" w14:textId="6B93CF77" w:rsidR="00C10B83" w:rsidRDefault="00C10B83" w:rsidP="00C10B8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sz w:val="34"/>
          <w:szCs w:val="34"/>
        </w:rPr>
      </w:pPr>
      <w:r>
        <w:rPr>
          <w:rFonts w:ascii="Segoe UI" w:hAnsi="Segoe UI" w:cs="Segoe UI"/>
          <w:color w:val="374151"/>
          <w:sz w:val="34"/>
          <w:szCs w:val="34"/>
        </w:rPr>
        <w:t>. The region is located south of the Sahara Desert and encompasses vast forested areas such as the Central African Forests. Important water resources such as the Congo River and Ubangi River contribute to the region's economy and transportation. Central Africa, rich in natural resources, possesses valuable assets like oil, natural gas, gold, diamonds, uranium, and forest products. However, the effective management and equitable distribution of these resources pose obstacles to the region's development.</w:t>
      </w:r>
    </w:p>
    <w:p w14:paraId="0FE92B64" w14:textId="77777777" w:rsidR="00C10B83" w:rsidRDefault="00C10B83" w:rsidP="00C10B8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sz w:val="34"/>
          <w:szCs w:val="34"/>
        </w:rPr>
      </w:pPr>
      <w:r>
        <w:rPr>
          <w:rFonts w:ascii="Segoe UI" w:hAnsi="Segoe UI" w:cs="Segoe UI"/>
          <w:color w:val="374151"/>
          <w:sz w:val="34"/>
          <w:szCs w:val="34"/>
        </w:rPr>
        <w:t xml:space="preserve">One of the determining factors for the political future of Central Africa is regional cooperation and integration. Regional organizations such as the African Union and the </w:t>
      </w:r>
      <w:r>
        <w:rPr>
          <w:rFonts w:ascii="Segoe UI" w:hAnsi="Segoe UI" w:cs="Segoe UI"/>
          <w:color w:val="374151"/>
          <w:sz w:val="34"/>
          <w:szCs w:val="34"/>
        </w:rPr>
        <w:lastRenderedPageBreak/>
        <w:t>Economic Community of Central African States strive to strengthen relations between Central African countries and coordinate their development efforts. However, ongoing conflicts, conflicting interests, and political instability across borders hinder the realization of the full potential of regional cooperation.</w:t>
      </w:r>
    </w:p>
    <w:p w14:paraId="7F325D56" w14:textId="77777777" w:rsidR="00C10B83" w:rsidRDefault="00C10B83" w:rsidP="00C10B8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sz w:val="34"/>
          <w:szCs w:val="34"/>
        </w:rPr>
      </w:pPr>
      <w:r>
        <w:rPr>
          <w:rFonts w:ascii="Segoe UI" w:hAnsi="Segoe UI" w:cs="Segoe UI"/>
          <w:color w:val="374151"/>
          <w:sz w:val="34"/>
          <w:szCs w:val="34"/>
        </w:rPr>
        <w:t>Distinguished participants, understanding the history and geographical characteristics of Central Africa is crucial to grasp the impact on its culture, economy, and political structure. In this meeting, we will evaluate NATO's role and cooperation potential in ensuring the security, stability, and development of Central Africa. It is imperative that we address the challenges the region faces, seek common solutions, preserve peace, support democratic processes, and promote economic development.</w:t>
      </w:r>
    </w:p>
    <w:p w14:paraId="4A33AD6B" w14:textId="77777777" w:rsidR="00C10B83" w:rsidRDefault="00C10B83" w:rsidP="00C10B83">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sz w:val="34"/>
          <w:szCs w:val="34"/>
        </w:rPr>
      </w:pPr>
      <w:r>
        <w:rPr>
          <w:rFonts w:ascii="Segoe UI" w:hAnsi="Segoe UI" w:cs="Segoe UI"/>
          <w:color w:val="374151"/>
          <w:sz w:val="34"/>
          <w:szCs w:val="34"/>
        </w:rPr>
        <w:t>Thank you all for your participation, and let us continue addressing these important issues together.</w:t>
      </w:r>
    </w:p>
    <w:p w14:paraId="3B90C168" w14:textId="77777777" w:rsidR="006464E4" w:rsidRDefault="006464E4"/>
    <w:sectPr w:rsidR="006464E4" w:rsidSect="006464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672D0"/>
    <w:rsid w:val="000947BF"/>
    <w:rsid w:val="000B3498"/>
    <w:rsid w:val="00146BEA"/>
    <w:rsid w:val="006464E4"/>
    <w:rsid w:val="00917307"/>
    <w:rsid w:val="009672D0"/>
    <w:rsid w:val="00A7111C"/>
    <w:rsid w:val="00B7210A"/>
    <w:rsid w:val="00C10B83"/>
    <w:rsid w:val="00FA2E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BC76"/>
  <w15:docId w15:val="{4E366B45-05D7-4C11-8407-85AB5174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4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672D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157447">
      <w:bodyDiv w:val="1"/>
      <w:marLeft w:val="0"/>
      <w:marRight w:val="0"/>
      <w:marTop w:val="0"/>
      <w:marBottom w:val="0"/>
      <w:divBdr>
        <w:top w:val="none" w:sz="0" w:space="0" w:color="auto"/>
        <w:left w:val="none" w:sz="0" w:space="0" w:color="auto"/>
        <w:bottom w:val="none" w:sz="0" w:space="0" w:color="auto"/>
        <w:right w:val="none" w:sz="0" w:space="0" w:color="auto"/>
      </w:divBdr>
    </w:div>
    <w:div w:id="189708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ÜMRAN KOBAL</dc:creator>
  <cp:keywords/>
  <dc:description/>
  <cp:lastModifiedBy>kilicderenisa69@gmail.com</cp:lastModifiedBy>
  <cp:revision>7</cp:revision>
  <dcterms:created xsi:type="dcterms:W3CDTF">2023-05-18T10:33:00Z</dcterms:created>
  <dcterms:modified xsi:type="dcterms:W3CDTF">2023-05-18T11:28:00Z</dcterms:modified>
</cp:coreProperties>
</file>