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48"/>
        <w:ind w:right="378"/>
      </w:pPr>
      <w:r>
        <w:rPr/>
        <w:t>JNAMUN</w:t>
      </w:r>
      <w:r>
        <w:rPr>
          <w:spacing w:val="-69"/>
        </w:rPr>
        <w:t> </w:t>
      </w:r>
      <w:r>
        <w:rPr/>
        <w:t>‘23</w:t>
      </w:r>
    </w:p>
    <w:p>
      <w:pPr>
        <w:spacing w:before="39"/>
        <w:ind w:left="351" w:right="381" w:firstLine="0"/>
        <w:jc w:val="center"/>
        <w:rPr>
          <w:rFonts w:ascii="Trebuchet MS" w:hAnsi="Trebuchet MS"/>
          <w:b/>
          <w:sz w:val="56"/>
        </w:rPr>
      </w:pPr>
      <w:r>
        <w:rPr>
          <w:rFonts w:ascii="Trebuchet MS" w:hAnsi="Trebuchet MS"/>
          <w:b/>
          <w:w w:val="95"/>
          <w:sz w:val="56"/>
        </w:rPr>
        <w:t>Junior</w:t>
      </w:r>
      <w:r>
        <w:rPr>
          <w:rFonts w:ascii="Trebuchet MS" w:hAnsi="Trebuchet MS"/>
          <w:b/>
          <w:spacing w:val="-82"/>
          <w:w w:val="95"/>
          <w:sz w:val="56"/>
        </w:rPr>
        <w:t> </w:t>
      </w:r>
      <w:r>
        <w:rPr>
          <w:rFonts w:ascii="Trebuchet MS" w:hAnsi="Trebuchet MS"/>
          <w:b/>
          <w:w w:val="95"/>
          <w:sz w:val="56"/>
        </w:rPr>
        <w:t>Nesibe</w:t>
      </w:r>
      <w:r>
        <w:rPr>
          <w:rFonts w:ascii="Trebuchet MS" w:hAnsi="Trebuchet MS"/>
          <w:b/>
          <w:spacing w:val="-81"/>
          <w:w w:val="95"/>
          <w:sz w:val="56"/>
        </w:rPr>
        <w:t> </w:t>
      </w:r>
      <w:r>
        <w:rPr>
          <w:rFonts w:ascii="Trebuchet MS" w:hAnsi="Trebuchet MS"/>
          <w:b/>
          <w:spacing w:val="-6"/>
          <w:w w:val="95"/>
          <w:sz w:val="56"/>
        </w:rPr>
        <w:t>Aydın</w:t>
      </w:r>
      <w:r>
        <w:rPr>
          <w:rFonts w:ascii="Trebuchet MS" w:hAnsi="Trebuchet MS"/>
          <w:b/>
          <w:spacing w:val="-82"/>
          <w:w w:val="95"/>
          <w:sz w:val="56"/>
        </w:rPr>
        <w:t> </w:t>
      </w:r>
      <w:r>
        <w:rPr>
          <w:rFonts w:ascii="Trebuchet MS" w:hAnsi="Trebuchet MS"/>
          <w:b/>
          <w:w w:val="95"/>
          <w:sz w:val="56"/>
        </w:rPr>
        <w:t>Model</w:t>
      </w:r>
      <w:r>
        <w:rPr>
          <w:rFonts w:ascii="Trebuchet MS" w:hAnsi="Trebuchet MS"/>
          <w:b/>
          <w:spacing w:val="-81"/>
          <w:w w:val="95"/>
          <w:sz w:val="56"/>
        </w:rPr>
        <w:t> </w:t>
      </w:r>
      <w:r>
        <w:rPr>
          <w:rFonts w:ascii="Trebuchet MS" w:hAnsi="Trebuchet MS"/>
          <w:b/>
          <w:spacing w:val="-2"/>
          <w:w w:val="95"/>
          <w:sz w:val="56"/>
        </w:rPr>
        <w:t>United</w:t>
      </w:r>
      <w:r>
        <w:rPr>
          <w:rFonts w:ascii="Trebuchet MS" w:hAnsi="Trebuchet MS"/>
          <w:b/>
          <w:spacing w:val="-81"/>
          <w:w w:val="95"/>
          <w:sz w:val="56"/>
        </w:rPr>
        <w:t> </w:t>
      </w:r>
      <w:r>
        <w:rPr>
          <w:rFonts w:ascii="Trebuchet MS" w:hAnsi="Trebuchet MS"/>
          <w:b/>
          <w:w w:val="95"/>
          <w:sz w:val="56"/>
        </w:rPr>
        <w:t>Nations</w:t>
      </w:r>
    </w:p>
    <w:p>
      <w:pPr>
        <w:pStyle w:val="BodyText"/>
        <w:spacing w:before="1"/>
        <w:rPr>
          <w:rFonts w:ascii="Trebuchet MS"/>
          <w:b/>
          <w:sz w:val="62"/>
        </w:rPr>
      </w:pPr>
    </w:p>
    <w:p>
      <w:pPr>
        <w:pStyle w:val="Heading1"/>
      </w:pPr>
      <w:r>
        <w:rPr/>
        <w:t>Position</w:t>
      </w:r>
      <w:r>
        <w:rPr>
          <w:spacing w:val="-77"/>
        </w:rPr>
        <w:t> </w:t>
      </w:r>
      <w:r>
        <w:rPr>
          <w:spacing w:val="-3"/>
        </w:rPr>
        <w:t>Paper</w:t>
      </w:r>
    </w:p>
    <w:p>
      <w:pPr>
        <w:pStyle w:val="Heading2"/>
        <w:spacing w:line="683" w:lineRule="exact" w:before="718"/>
      </w:pPr>
      <w:r>
        <w:rPr/>
        <w:t>Demir ALTINKAYA</w:t>
      </w:r>
    </w:p>
    <w:p>
      <w:pPr>
        <w:spacing w:line="683" w:lineRule="exact" w:before="0"/>
        <w:ind w:left="351" w:right="377" w:firstLine="0"/>
        <w:jc w:val="center"/>
        <w:rPr>
          <w:rFonts w:ascii="Carlito"/>
          <w:sz w:val="56"/>
        </w:rPr>
      </w:pPr>
      <w:r>
        <w:rPr>
          <w:rFonts w:ascii="Carlito"/>
          <w:sz w:val="56"/>
        </w:rPr>
        <w:t>UNESCO-2 Mexico</w:t>
      </w:r>
    </w:p>
    <w:p>
      <w:pPr>
        <w:pStyle w:val="BodyText"/>
        <w:spacing w:before="1"/>
        <w:rPr>
          <w:rFonts w:ascii="Carlito"/>
          <w:sz w:val="56"/>
        </w:rPr>
      </w:pPr>
    </w:p>
    <w:p>
      <w:pPr>
        <w:spacing w:before="0"/>
        <w:ind w:left="1982" w:right="2009" w:firstLine="0"/>
        <w:jc w:val="center"/>
        <w:rPr>
          <w:rFonts w:ascii="Carlito" w:hAnsi="Carlito"/>
          <w:sz w:val="56"/>
        </w:rPr>
      </w:pPr>
      <w:r>
        <w:rPr>
          <w:rFonts w:ascii="Carlito" w:hAnsi="Carlito"/>
          <w:sz w:val="56"/>
        </w:rPr>
        <w:t>Nesibe Aydın Gölbaşı Campus 5-A</w:t>
      </w:r>
    </w:p>
    <w:p>
      <w:pPr>
        <w:pStyle w:val="BodyText"/>
        <w:spacing w:before="11"/>
        <w:rPr>
          <w:rFonts w:ascii="Carlito"/>
          <w:sz w:val="55"/>
        </w:rPr>
      </w:pPr>
    </w:p>
    <w:p>
      <w:pPr>
        <w:spacing w:before="0"/>
        <w:ind w:left="351" w:right="378" w:firstLine="0"/>
        <w:jc w:val="center"/>
        <w:rPr>
          <w:rFonts w:ascii="Carlito"/>
          <w:sz w:val="56"/>
        </w:rPr>
      </w:pPr>
      <w:r>
        <w:rPr>
          <w:rFonts w:ascii="Carlito"/>
          <w:sz w:val="56"/>
        </w:rPr>
        <w:t>27.04.2023</w:t>
      </w:r>
    </w:p>
    <w:p>
      <w:pPr>
        <w:spacing w:after="0"/>
        <w:jc w:val="center"/>
        <w:rPr>
          <w:rFonts w:ascii="Carlito"/>
          <w:sz w:val="56"/>
        </w:rPr>
        <w:sectPr>
          <w:type w:val="continuous"/>
          <w:pgSz w:w="11910" w:h="16840"/>
          <w:pgMar w:top="1580" w:bottom="280" w:left="600" w:right="540"/>
        </w:sectPr>
      </w:pPr>
    </w:p>
    <w:p>
      <w:pPr>
        <w:pStyle w:val="BodyText"/>
        <w:spacing w:line="275" w:lineRule="exact" w:before="61"/>
        <w:ind w:left="148"/>
      </w:pPr>
      <w:r>
        <w:rPr/>
        <w:t>Committee: UNESCO Second Committee</w:t>
      </w:r>
    </w:p>
    <w:p>
      <w:pPr>
        <w:pStyle w:val="BodyText"/>
        <w:spacing w:line="242" w:lineRule="auto"/>
        <w:ind w:left="148" w:right="4350"/>
      </w:pPr>
      <w:r>
        <w:rPr/>
        <w:t>Topic: Climate Change Education, Training &amp; Public Awareness Country: Mexico</w:t>
      </w:r>
    </w:p>
    <w:p>
      <w:pPr>
        <w:pStyle w:val="BodyText"/>
        <w:spacing w:line="271" w:lineRule="exact"/>
        <w:ind w:left="148"/>
      </w:pPr>
      <w:r>
        <w:rPr/>
        <w:t>School: Nesibe Aydın Gölbaşı Campus</w:t>
      </w:r>
    </w:p>
    <w:p>
      <w:pPr>
        <w:pStyle w:val="BodyText"/>
        <w:spacing w:before="10"/>
        <w:rPr>
          <w:sz w:val="23"/>
        </w:rPr>
      </w:pPr>
    </w:p>
    <w:p>
      <w:pPr>
        <w:pStyle w:val="BodyText"/>
        <w:spacing w:line="242" w:lineRule="auto"/>
        <w:ind w:left="148"/>
      </w:pPr>
      <w:r>
        <w:rPr>
          <w:spacing w:val="-5"/>
        </w:rPr>
        <w:t>Climate change </w:t>
      </w:r>
      <w:r>
        <w:rPr>
          <w:spacing w:val="-3"/>
        </w:rPr>
        <w:t>is </w:t>
      </w:r>
      <w:r>
        <w:rPr>
          <w:spacing w:val="-5"/>
        </w:rPr>
        <w:t>defined </w:t>
      </w:r>
      <w:r>
        <w:rPr>
          <w:spacing w:val="-3"/>
        </w:rPr>
        <w:t>as </w:t>
      </w:r>
      <w:r>
        <w:rPr>
          <w:spacing w:val="-5"/>
        </w:rPr>
        <w:t>long-term shifts </w:t>
      </w:r>
      <w:r>
        <w:rPr>
          <w:spacing w:val="-3"/>
        </w:rPr>
        <w:t>in </w:t>
      </w:r>
      <w:r>
        <w:rPr>
          <w:spacing w:val="-5"/>
        </w:rPr>
        <w:t>temperatures </w:t>
      </w:r>
      <w:r>
        <w:rPr>
          <w:spacing w:val="-4"/>
        </w:rPr>
        <w:t>and </w:t>
      </w:r>
      <w:r>
        <w:rPr>
          <w:spacing w:val="-6"/>
        </w:rPr>
        <w:t>weather patterns</w:t>
      </w:r>
      <w:r>
        <w:rPr>
          <w:spacing w:val="-6"/>
          <w:vertAlign w:val="superscript"/>
        </w:rPr>
        <w:t>1</w:t>
      </w:r>
      <w:r>
        <w:rPr>
          <w:spacing w:val="-6"/>
          <w:vertAlign w:val="baseline"/>
        </w:rPr>
        <w:t> </w:t>
      </w:r>
      <w:r>
        <w:rPr>
          <w:spacing w:val="-4"/>
          <w:vertAlign w:val="baseline"/>
        </w:rPr>
        <w:t>and </w:t>
      </w:r>
      <w:r>
        <w:rPr>
          <w:spacing w:val="-6"/>
          <w:vertAlign w:val="baseline"/>
        </w:rPr>
        <w:t>recognized </w:t>
      </w:r>
      <w:r>
        <w:rPr>
          <w:spacing w:val="-3"/>
          <w:vertAlign w:val="baseline"/>
        </w:rPr>
        <w:t>by </w:t>
      </w:r>
      <w:r>
        <w:rPr>
          <w:spacing w:val="-6"/>
          <w:vertAlign w:val="baseline"/>
        </w:rPr>
        <w:t>persistent </w:t>
      </w:r>
      <w:r>
        <w:rPr>
          <w:spacing w:val="-5"/>
          <w:vertAlign w:val="baseline"/>
        </w:rPr>
        <w:t>changes lasting </w:t>
      </w:r>
      <w:r>
        <w:rPr>
          <w:spacing w:val="-4"/>
          <w:vertAlign w:val="baseline"/>
        </w:rPr>
        <w:t>for </w:t>
      </w:r>
      <w:r>
        <w:rPr>
          <w:spacing w:val="-6"/>
          <w:vertAlign w:val="baseline"/>
        </w:rPr>
        <w:t>decades</w:t>
      </w:r>
      <w:r>
        <w:rPr>
          <w:spacing w:val="-6"/>
          <w:vertAlign w:val="superscript"/>
        </w:rPr>
        <w:t>2</w:t>
      </w:r>
      <w:r>
        <w:rPr>
          <w:spacing w:val="-6"/>
          <w:vertAlign w:val="baseline"/>
        </w:rPr>
        <w:t>.</w:t>
      </w:r>
    </w:p>
    <w:p>
      <w:pPr>
        <w:pStyle w:val="BodyText"/>
        <w:spacing w:before="8"/>
        <w:rPr>
          <w:sz w:val="23"/>
        </w:rPr>
      </w:pPr>
    </w:p>
    <w:p>
      <w:pPr>
        <w:pStyle w:val="BodyText"/>
        <w:spacing w:before="1"/>
        <w:ind w:left="148" w:right="123"/>
        <w:jc w:val="both"/>
      </w:pPr>
      <w:r>
        <w:rPr>
          <w:spacing w:val="-6"/>
        </w:rPr>
        <w:t>Mexico,</w:t>
      </w:r>
      <w:r>
        <w:rPr>
          <w:spacing w:val="-15"/>
        </w:rPr>
        <w:t> </w:t>
      </w:r>
      <w:r>
        <w:rPr>
          <w:spacing w:val="-5"/>
        </w:rPr>
        <w:t>officially</w:t>
      </w:r>
      <w:r>
        <w:rPr>
          <w:spacing w:val="-14"/>
        </w:rPr>
        <w:t> </w:t>
      </w:r>
      <w:r>
        <w:rPr>
          <w:spacing w:val="-5"/>
        </w:rPr>
        <w:t>United</w:t>
      </w:r>
      <w:r>
        <w:rPr>
          <w:spacing w:val="-15"/>
        </w:rPr>
        <w:t> </w:t>
      </w:r>
      <w:r>
        <w:rPr>
          <w:spacing w:val="-6"/>
        </w:rPr>
        <w:t>Mexican</w:t>
      </w:r>
      <w:r>
        <w:rPr>
          <w:spacing w:val="-14"/>
        </w:rPr>
        <w:t> </w:t>
      </w:r>
      <w:r>
        <w:rPr>
          <w:spacing w:val="-6"/>
        </w:rPr>
        <w:t>States,</w:t>
      </w:r>
      <w:r>
        <w:rPr>
          <w:spacing w:val="-14"/>
        </w:rPr>
        <w:t> </w:t>
      </w:r>
      <w:r>
        <w:rPr>
          <w:spacing w:val="-4"/>
        </w:rPr>
        <w:t>has</w:t>
      </w:r>
      <w:r>
        <w:rPr>
          <w:spacing w:val="-15"/>
        </w:rPr>
        <w:t> </w:t>
      </w:r>
      <w:r>
        <w:rPr>
          <w:spacing w:val="-3"/>
        </w:rPr>
        <w:t>an</w:t>
      </w:r>
      <w:r>
        <w:rPr>
          <w:spacing w:val="-14"/>
        </w:rPr>
        <w:t> </w:t>
      </w:r>
      <w:r>
        <w:rPr>
          <w:spacing w:val="-5"/>
        </w:rPr>
        <w:t>estimated</w:t>
      </w:r>
      <w:r>
        <w:rPr>
          <w:spacing w:val="-14"/>
        </w:rPr>
        <w:t> </w:t>
      </w:r>
      <w:r>
        <w:rPr>
          <w:spacing w:val="-5"/>
        </w:rPr>
        <w:t>population</w:t>
      </w:r>
      <w:r>
        <w:rPr>
          <w:spacing w:val="-15"/>
        </w:rPr>
        <w:t> </w:t>
      </w:r>
      <w:r>
        <w:rPr>
          <w:spacing w:val="-3"/>
        </w:rPr>
        <w:t>of</w:t>
      </w:r>
      <w:r>
        <w:rPr>
          <w:spacing w:val="-14"/>
        </w:rPr>
        <w:t> </w:t>
      </w:r>
      <w:r>
        <w:rPr>
          <w:spacing w:val="-5"/>
        </w:rPr>
        <w:t>almost</w:t>
      </w:r>
      <w:r>
        <w:rPr>
          <w:spacing w:val="-14"/>
        </w:rPr>
        <w:t> </w:t>
      </w:r>
      <w:r>
        <w:rPr>
          <w:spacing w:val="-4"/>
        </w:rPr>
        <w:t>130</w:t>
      </w:r>
      <w:r>
        <w:rPr>
          <w:spacing w:val="-15"/>
        </w:rPr>
        <w:t> </w:t>
      </w:r>
      <w:r>
        <w:rPr>
          <w:spacing w:val="-5"/>
        </w:rPr>
        <w:t>million</w:t>
      </w:r>
      <w:r>
        <w:rPr>
          <w:spacing w:val="-5"/>
          <w:vertAlign w:val="superscript"/>
        </w:rPr>
        <w:t>3</w:t>
      </w:r>
      <w:r>
        <w:rPr>
          <w:spacing w:val="-13"/>
          <w:vertAlign w:val="baseline"/>
        </w:rPr>
        <w:t> </w:t>
      </w:r>
      <w:r>
        <w:rPr>
          <w:spacing w:val="-3"/>
          <w:vertAlign w:val="baseline"/>
        </w:rPr>
        <w:t>as</w:t>
      </w:r>
      <w:r>
        <w:rPr>
          <w:spacing w:val="-14"/>
          <w:vertAlign w:val="baseline"/>
        </w:rPr>
        <w:t> </w:t>
      </w:r>
      <w:r>
        <w:rPr>
          <w:spacing w:val="-3"/>
          <w:vertAlign w:val="baseline"/>
        </w:rPr>
        <w:t>of</w:t>
      </w:r>
      <w:r>
        <w:rPr>
          <w:spacing w:val="-15"/>
          <w:vertAlign w:val="baseline"/>
        </w:rPr>
        <w:t> </w:t>
      </w:r>
      <w:r>
        <w:rPr>
          <w:spacing w:val="-5"/>
          <w:vertAlign w:val="baseline"/>
        </w:rPr>
        <w:t>2023</w:t>
      </w:r>
      <w:r>
        <w:rPr>
          <w:spacing w:val="-14"/>
          <w:vertAlign w:val="baseline"/>
        </w:rPr>
        <w:t> </w:t>
      </w:r>
      <w:r>
        <w:rPr>
          <w:spacing w:val="-5"/>
          <w:vertAlign w:val="baseline"/>
        </w:rPr>
        <w:t>making</w:t>
      </w:r>
      <w:r>
        <w:rPr>
          <w:spacing w:val="-14"/>
          <w:vertAlign w:val="baseline"/>
        </w:rPr>
        <w:t> </w:t>
      </w:r>
      <w:r>
        <w:rPr>
          <w:spacing w:val="-5"/>
          <w:vertAlign w:val="baseline"/>
        </w:rPr>
        <w:t>the country second </w:t>
      </w:r>
      <w:r>
        <w:rPr>
          <w:spacing w:val="-6"/>
          <w:vertAlign w:val="baseline"/>
        </w:rPr>
        <w:t>largest </w:t>
      </w:r>
      <w:r>
        <w:rPr>
          <w:spacing w:val="-3"/>
          <w:vertAlign w:val="baseline"/>
        </w:rPr>
        <w:t>in </w:t>
      </w:r>
      <w:r>
        <w:rPr>
          <w:spacing w:val="-4"/>
          <w:vertAlign w:val="baseline"/>
        </w:rPr>
        <w:t>Latin </w:t>
      </w:r>
      <w:r>
        <w:rPr>
          <w:spacing w:val="-5"/>
          <w:vertAlign w:val="baseline"/>
        </w:rPr>
        <w:t>America</w:t>
      </w:r>
      <w:r>
        <w:rPr>
          <w:spacing w:val="-5"/>
          <w:vertAlign w:val="superscript"/>
        </w:rPr>
        <w:t>4</w:t>
      </w:r>
      <w:r>
        <w:rPr>
          <w:spacing w:val="-5"/>
          <w:vertAlign w:val="baseline"/>
        </w:rPr>
        <w:t>. </w:t>
      </w:r>
      <w:r>
        <w:rPr>
          <w:spacing w:val="-6"/>
          <w:vertAlign w:val="baseline"/>
        </w:rPr>
        <w:t>Agriculture </w:t>
      </w:r>
      <w:r>
        <w:rPr>
          <w:spacing w:val="-5"/>
          <w:vertAlign w:val="baseline"/>
        </w:rPr>
        <w:t>stands </w:t>
      </w:r>
      <w:r>
        <w:rPr>
          <w:spacing w:val="-3"/>
          <w:vertAlign w:val="baseline"/>
        </w:rPr>
        <w:t>as </w:t>
      </w:r>
      <w:r>
        <w:rPr>
          <w:spacing w:val="-4"/>
          <w:vertAlign w:val="baseline"/>
        </w:rPr>
        <w:t>the most </w:t>
      </w:r>
      <w:r>
        <w:rPr>
          <w:spacing w:val="-5"/>
          <w:vertAlign w:val="baseline"/>
        </w:rPr>
        <w:t>important </w:t>
      </w:r>
      <w:r>
        <w:rPr>
          <w:spacing w:val="-7"/>
          <w:vertAlign w:val="baseline"/>
        </w:rPr>
        <w:t>sector. </w:t>
      </w:r>
      <w:r>
        <w:rPr>
          <w:spacing w:val="-4"/>
          <w:vertAlign w:val="baseline"/>
        </w:rPr>
        <w:t>Being the 10</w:t>
      </w:r>
      <w:r>
        <w:rPr>
          <w:spacing w:val="-4"/>
          <w:vertAlign w:val="superscript"/>
        </w:rPr>
        <w:t>th</w:t>
      </w:r>
      <w:r>
        <w:rPr>
          <w:spacing w:val="-4"/>
          <w:vertAlign w:val="baseline"/>
        </w:rPr>
        <w:t> </w:t>
      </w:r>
      <w:r>
        <w:rPr>
          <w:spacing w:val="-5"/>
          <w:vertAlign w:val="baseline"/>
        </w:rPr>
        <w:t>biggest exporter</w:t>
      </w:r>
      <w:r>
        <w:rPr>
          <w:spacing w:val="-5"/>
          <w:vertAlign w:val="superscript"/>
        </w:rPr>
        <w:t>5</w:t>
      </w:r>
      <w:r>
        <w:rPr>
          <w:spacing w:val="-5"/>
          <w:vertAlign w:val="baseline"/>
        </w:rPr>
        <w:t> </w:t>
      </w:r>
      <w:r>
        <w:rPr>
          <w:spacing w:val="-4"/>
          <w:vertAlign w:val="baseline"/>
        </w:rPr>
        <w:t>and </w:t>
      </w:r>
      <w:r>
        <w:rPr>
          <w:spacing w:val="-5"/>
          <w:vertAlign w:val="baseline"/>
        </w:rPr>
        <w:t>15</w:t>
      </w:r>
      <w:r>
        <w:rPr>
          <w:spacing w:val="-5"/>
          <w:vertAlign w:val="superscript"/>
        </w:rPr>
        <w:t>th</w:t>
      </w:r>
      <w:r>
        <w:rPr>
          <w:spacing w:val="-5"/>
          <w:vertAlign w:val="baseline"/>
        </w:rPr>
        <w:t> biggest economy</w:t>
      </w:r>
      <w:r>
        <w:rPr>
          <w:spacing w:val="-5"/>
          <w:vertAlign w:val="superscript"/>
        </w:rPr>
        <w:t>6</w:t>
      </w:r>
      <w:r>
        <w:rPr>
          <w:spacing w:val="-5"/>
          <w:vertAlign w:val="baseline"/>
        </w:rPr>
        <w:t> </w:t>
      </w:r>
      <w:r>
        <w:rPr>
          <w:spacing w:val="-3"/>
          <w:vertAlign w:val="baseline"/>
        </w:rPr>
        <w:t>in </w:t>
      </w:r>
      <w:r>
        <w:rPr>
          <w:spacing w:val="-4"/>
          <w:vertAlign w:val="baseline"/>
        </w:rPr>
        <w:t>the </w:t>
      </w:r>
      <w:r>
        <w:rPr>
          <w:spacing w:val="-5"/>
          <w:vertAlign w:val="baseline"/>
        </w:rPr>
        <w:t>world, climate change </w:t>
      </w:r>
      <w:r>
        <w:rPr>
          <w:spacing w:val="-3"/>
          <w:vertAlign w:val="baseline"/>
        </w:rPr>
        <w:t>in </w:t>
      </w:r>
      <w:r>
        <w:rPr>
          <w:spacing w:val="-5"/>
          <w:vertAlign w:val="baseline"/>
        </w:rPr>
        <w:t>Mexico concerns </w:t>
      </w:r>
      <w:r>
        <w:rPr>
          <w:spacing w:val="-6"/>
          <w:vertAlign w:val="baseline"/>
        </w:rPr>
        <w:t>hundreds </w:t>
      </w:r>
      <w:r>
        <w:rPr>
          <w:spacing w:val="-3"/>
          <w:vertAlign w:val="baseline"/>
        </w:rPr>
        <w:t>of </w:t>
      </w:r>
      <w:r>
        <w:rPr>
          <w:spacing w:val="-5"/>
          <w:vertAlign w:val="baseline"/>
        </w:rPr>
        <w:t>millions </w:t>
      </w:r>
      <w:r>
        <w:rPr>
          <w:spacing w:val="-3"/>
          <w:vertAlign w:val="baseline"/>
        </w:rPr>
        <w:t>in </w:t>
      </w:r>
      <w:r>
        <w:rPr>
          <w:spacing w:val="-5"/>
          <w:vertAlign w:val="baseline"/>
        </w:rPr>
        <w:t>the world.</w:t>
      </w:r>
      <w:r>
        <w:rPr>
          <w:spacing w:val="-12"/>
          <w:vertAlign w:val="baseline"/>
        </w:rPr>
        <w:t> </w:t>
      </w:r>
      <w:r>
        <w:rPr>
          <w:spacing w:val="-5"/>
          <w:vertAlign w:val="baseline"/>
        </w:rPr>
        <w:t>Since</w:t>
      </w:r>
      <w:r>
        <w:rPr>
          <w:spacing w:val="-12"/>
          <w:vertAlign w:val="baseline"/>
        </w:rPr>
        <w:t> </w:t>
      </w:r>
      <w:r>
        <w:rPr>
          <w:spacing w:val="-4"/>
          <w:vertAlign w:val="baseline"/>
        </w:rPr>
        <w:t>1901</w:t>
      </w:r>
      <w:r>
        <w:rPr>
          <w:spacing w:val="-11"/>
          <w:vertAlign w:val="baseline"/>
        </w:rPr>
        <w:t> </w:t>
      </w:r>
      <w:r>
        <w:rPr>
          <w:spacing w:val="-5"/>
          <w:vertAlign w:val="baseline"/>
        </w:rPr>
        <w:t>annual</w:t>
      </w:r>
      <w:r>
        <w:rPr>
          <w:spacing w:val="-12"/>
          <w:vertAlign w:val="baseline"/>
        </w:rPr>
        <w:t> </w:t>
      </w:r>
      <w:r>
        <w:rPr>
          <w:spacing w:val="-5"/>
          <w:vertAlign w:val="baseline"/>
        </w:rPr>
        <w:t>average</w:t>
      </w:r>
      <w:r>
        <w:rPr>
          <w:spacing w:val="-12"/>
          <w:vertAlign w:val="baseline"/>
        </w:rPr>
        <w:t> </w:t>
      </w:r>
      <w:r>
        <w:rPr>
          <w:spacing w:val="-5"/>
          <w:vertAlign w:val="baseline"/>
        </w:rPr>
        <w:t>temperature</w:t>
      </w:r>
      <w:r>
        <w:rPr>
          <w:spacing w:val="-11"/>
          <w:vertAlign w:val="baseline"/>
        </w:rPr>
        <w:t> </w:t>
      </w:r>
      <w:r>
        <w:rPr>
          <w:spacing w:val="-4"/>
          <w:vertAlign w:val="baseline"/>
        </w:rPr>
        <w:t>has</w:t>
      </w:r>
      <w:r>
        <w:rPr>
          <w:spacing w:val="-12"/>
          <w:vertAlign w:val="baseline"/>
        </w:rPr>
        <w:t> </w:t>
      </w:r>
      <w:r>
        <w:rPr>
          <w:spacing w:val="-4"/>
          <w:vertAlign w:val="baseline"/>
        </w:rPr>
        <w:t>been</w:t>
      </w:r>
      <w:r>
        <w:rPr>
          <w:spacing w:val="-12"/>
          <w:vertAlign w:val="baseline"/>
        </w:rPr>
        <w:t> </w:t>
      </w:r>
      <w:r>
        <w:rPr>
          <w:spacing w:val="-5"/>
          <w:vertAlign w:val="baseline"/>
        </w:rPr>
        <w:t>rising</w:t>
      </w:r>
      <w:r>
        <w:rPr>
          <w:spacing w:val="-11"/>
          <w:vertAlign w:val="baseline"/>
        </w:rPr>
        <w:t> </w:t>
      </w:r>
      <w:r>
        <w:rPr>
          <w:spacing w:val="-4"/>
          <w:vertAlign w:val="baseline"/>
        </w:rPr>
        <w:t>from</w:t>
      </w:r>
      <w:r>
        <w:rPr>
          <w:spacing w:val="-12"/>
          <w:vertAlign w:val="baseline"/>
        </w:rPr>
        <w:t> </w:t>
      </w:r>
      <w:r>
        <w:rPr>
          <w:spacing w:val="-5"/>
          <w:vertAlign w:val="baseline"/>
        </w:rPr>
        <w:t>20.26</w:t>
      </w:r>
      <w:r>
        <w:rPr>
          <w:spacing w:val="-5"/>
          <w:vertAlign w:val="superscript"/>
        </w:rPr>
        <w:t>o</w:t>
      </w:r>
      <w:r>
        <w:rPr>
          <w:spacing w:val="-5"/>
          <w:vertAlign w:val="baseline"/>
        </w:rPr>
        <w:t>C</w:t>
      </w:r>
      <w:r>
        <w:rPr>
          <w:spacing w:val="-12"/>
          <w:vertAlign w:val="baseline"/>
        </w:rPr>
        <w:t> </w:t>
      </w:r>
      <w:r>
        <w:rPr>
          <w:spacing w:val="-3"/>
          <w:vertAlign w:val="baseline"/>
        </w:rPr>
        <w:t>to</w:t>
      </w:r>
      <w:r>
        <w:rPr>
          <w:spacing w:val="-11"/>
          <w:vertAlign w:val="baseline"/>
        </w:rPr>
        <w:t> </w:t>
      </w:r>
      <w:r>
        <w:rPr>
          <w:spacing w:val="-5"/>
          <w:vertAlign w:val="baseline"/>
        </w:rPr>
        <w:t>21.86</w:t>
      </w:r>
      <w:r>
        <w:rPr>
          <w:spacing w:val="-5"/>
          <w:vertAlign w:val="superscript"/>
        </w:rPr>
        <w:t>o</w:t>
      </w:r>
      <w:r>
        <w:rPr>
          <w:spacing w:val="-5"/>
          <w:vertAlign w:val="baseline"/>
        </w:rPr>
        <w:t>C</w:t>
      </w:r>
      <w:r>
        <w:rPr>
          <w:spacing w:val="-5"/>
          <w:vertAlign w:val="superscript"/>
        </w:rPr>
        <w:t>7</w:t>
      </w:r>
      <w:r>
        <w:rPr>
          <w:spacing w:val="-5"/>
          <w:vertAlign w:val="baseline"/>
        </w:rPr>
        <w:t>.</w:t>
      </w:r>
      <w:r>
        <w:rPr>
          <w:spacing w:val="-12"/>
          <w:vertAlign w:val="baseline"/>
        </w:rPr>
        <w:t> </w:t>
      </w:r>
      <w:r>
        <w:rPr>
          <w:spacing w:val="-6"/>
          <w:vertAlign w:val="baseline"/>
        </w:rPr>
        <w:t>Precipitation</w:t>
      </w:r>
      <w:r>
        <w:rPr>
          <w:spacing w:val="-12"/>
          <w:vertAlign w:val="baseline"/>
        </w:rPr>
        <w:t> </w:t>
      </w:r>
      <w:r>
        <w:rPr>
          <w:spacing w:val="-3"/>
          <w:vertAlign w:val="baseline"/>
        </w:rPr>
        <w:t>is</w:t>
      </w:r>
      <w:r>
        <w:rPr>
          <w:spacing w:val="-11"/>
          <w:vertAlign w:val="baseline"/>
        </w:rPr>
        <w:t> </w:t>
      </w:r>
      <w:r>
        <w:rPr>
          <w:spacing w:val="-6"/>
          <w:vertAlign w:val="baseline"/>
        </w:rPr>
        <w:t>increasing </w:t>
      </w:r>
      <w:r>
        <w:rPr>
          <w:spacing w:val="-3"/>
          <w:vertAlign w:val="baseline"/>
        </w:rPr>
        <w:t>in</w:t>
      </w:r>
      <w:r>
        <w:rPr>
          <w:spacing w:val="-10"/>
          <w:vertAlign w:val="baseline"/>
        </w:rPr>
        <w:t> </w:t>
      </w:r>
      <w:r>
        <w:rPr>
          <w:spacing w:val="-4"/>
          <w:vertAlign w:val="baseline"/>
        </w:rPr>
        <w:t>terms</w:t>
      </w:r>
      <w:r>
        <w:rPr>
          <w:spacing w:val="-10"/>
          <w:vertAlign w:val="baseline"/>
        </w:rPr>
        <w:t> </w:t>
      </w:r>
      <w:r>
        <w:rPr>
          <w:spacing w:val="-3"/>
          <w:vertAlign w:val="baseline"/>
        </w:rPr>
        <w:t>of</w:t>
      </w:r>
      <w:r>
        <w:rPr>
          <w:spacing w:val="-11"/>
          <w:vertAlign w:val="baseline"/>
        </w:rPr>
        <w:t> </w:t>
      </w:r>
      <w:r>
        <w:rPr>
          <w:spacing w:val="-6"/>
          <w:vertAlign w:val="baseline"/>
        </w:rPr>
        <w:t>variety</w:t>
      </w:r>
      <w:r>
        <w:rPr>
          <w:spacing w:val="-10"/>
          <w:vertAlign w:val="baseline"/>
        </w:rPr>
        <w:t> </w:t>
      </w:r>
      <w:r>
        <w:rPr>
          <w:spacing w:val="-4"/>
          <w:vertAlign w:val="baseline"/>
        </w:rPr>
        <w:t>and</w:t>
      </w:r>
      <w:r>
        <w:rPr>
          <w:spacing w:val="-10"/>
          <w:vertAlign w:val="baseline"/>
        </w:rPr>
        <w:t> </w:t>
      </w:r>
      <w:r>
        <w:rPr>
          <w:spacing w:val="-5"/>
          <w:vertAlign w:val="baseline"/>
        </w:rPr>
        <w:t>intensity</w:t>
      </w:r>
      <w:r>
        <w:rPr>
          <w:spacing w:val="-10"/>
          <w:vertAlign w:val="baseline"/>
        </w:rPr>
        <w:t> </w:t>
      </w:r>
      <w:r>
        <w:rPr>
          <w:spacing w:val="-5"/>
          <w:vertAlign w:val="baseline"/>
        </w:rPr>
        <w:t>which</w:t>
      </w:r>
      <w:r>
        <w:rPr>
          <w:spacing w:val="-10"/>
          <w:vertAlign w:val="baseline"/>
        </w:rPr>
        <w:t> </w:t>
      </w:r>
      <w:r>
        <w:rPr>
          <w:spacing w:val="-4"/>
          <w:vertAlign w:val="baseline"/>
        </w:rPr>
        <w:t>leads</w:t>
      </w:r>
      <w:r>
        <w:rPr>
          <w:spacing w:val="-10"/>
          <w:vertAlign w:val="baseline"/>
        </w:rPr>
        <w:t> </w:t>
      </w:r>
      <w:r>
        <w:rPr>
          <w:spacing w:val="-3"/>
          <w:vertAlign w:val="baseline"/>
        </w:rPr>
        <w:t>to</w:t>
      </w:r>
      <w:r>
        <w:rPr>
          <w:spacing w:val="-10"/>
          <w:vertAlign w:val="baseline"/>
        </w:rPr>
        <w:t> </w:t>
      </w:r>
      <w:r>
        <w:rPr>
          <w:spacing w:val="-4"/>
          <w:vertAlign w:val="baseline"/>
        </w:rPr>
        <w:t>more</w:t>
      </w:r>
      <w:r>
        <w:rPr>
          <w:spacing w:val="-10"/>
          <w:vertAlign w:val="baseline"/>
        </w:rPr>
        <w:t> </w:t>
      </w:r>
      <w:r>
        <w:rPr>
          <w:spacing w:val="-5"/>
          <w:vertAlign w:val="baseline"/>
        </w:rPr>
        <w:t>flood</w:t>
      </w:r>
      <w:r>
        <w:rPr>
          <w:spacing w:val="-10"/>
          <w:vertAlign w:val="baseline"/>
        </w:rPr>
        <w:t> </w:t>
      </w:r>
      <w:r>
        <w:rPr>
          <w:spacing w:val="-4"/>
          <w:vertAlign w:val="baseline"/>
        </w:rPr>
        <w:t>and</w:t>
      </w:r>
      <w:r>
        <w:rPr>
          <w:spacing w:val="-10"/>
          <w:vertAlign w:val="baseline"/>
        </w:rPr>
        <w:t> </w:t>
      </w:r>
      <w:r>
        <w:rPr>
          <w:spacing w:val="-6"/>
          <w:vertAlign w:val="baseline"/>
        </w:rPr>
        <w:t>drought</w:t>
      </w:r>
      <w:r>
        <w:rPr>
          <w:spacing w:val="-6"/>
          <w:vertAlign w:val="superscript"/>
        </w:rPr>
        <w:t>8</w:t>
      </w:r>
      <w:r>
        <w:rPr>
          <w:spacing w:val="-6"/>
          <w:vertAlign w:val="baseline"/>
        </w:rPr>
        <w:t>.</w:t>
      </w:r>
    </w:p>
    <w:p>
      <w:pPr>
        <w:pStyle w:val="BodyText"/>
      </w:pPr>
    </w:p>
    <w:p>
      <w:pPr>
        <w:pStyle w:val="BodyText"/>
        <w:ind w:left="148" w:right="125"/>
        <w:jc w:val="both"/>
      </w:pPr>
      <w:r>
        <w:rPr/>
        <w:t>Apparent signs of climate change have been spotted by NASA satellites so far. Shrimp farms that are carried to</w:t>
      </w:r>
      <w:r>
        <w:rPr>
          <w:spacing w:val="-7"/>
        </w:rPr>
        <w:t> </w:t>
      </w:r>
      <w:r>
        <w:rPr/>
        <w:t>extremes,</w:t>
      </w:r>
      <w:r>
        <w:rPr>
          <w:spacing w:val="-6"/>
        </w:rPr>
        <w:t> </w:t>
      </w:r>
      <w:r>
        <w:rPr/>
        <w:t>excessive</w:t>
      </w:r>
      <w:r>
        <w:rPr>
          <w:spacing w:val="-6"/>
        </w:rPr>
        <w:t> </w:t>
      </w:r>
      <w:r>
        <w:rPr/>
        <w:t>rains,</w:t>
      </w:r>
      <w:r>
        <w:rPr>
          <w:spacing w:val="-6"/>
        </w:rPr>
        <w:t> </w:t>
      </w:r>
      <w:r>
        <w:rPr/>
        <w:t>severe</w:t>
      </w:r>
      <w:r>
        <w:rPr>
          <w:spacing w:val="-6"/>
        </w:rPr>
        <w:t> </w:t>
      </w:r>
      <w:r>
        <w:rPr/>
        <w:t>droughts,</w:t>
      </w:r>
      <w:r>
        <w:rPr>
          <w:spacing w:val="-6"/>
        </w:rPr>
        <w:t> </w:t>
      </w:r>
      <w:r>
        <w:rPr/>
        <w:t>deforestation,</w:t>
      </w:r>
      <w:r>
        <w:rPr>
          <w:spacing w:val="-6"/>
        </w:rPr>
        <w:t> </w:t>
      </w:r>
      <w:r>
        <w:rPr/>
        <w:t>uncontrolled</w:t>
      </w:r>
      <w:r>
        <w:rPr>
          <w:spacing w:val="-7"/>
        </w:rPr>
        <w:t> </w:t>
      </w:r>
      <w:r>
        <w:rPr/>
        <w:t>tourism</w:t>
      </w:r>
      <w:r>
        <w:rPr>
          <w:spacing w:val="-6"/>
        </w:rPr>
        <w:t> </w:t>
      </w:r>
      <w:r>
        <w:rPr/>
        <w:t>investments,</w:t>
      </w:r>
      <w:r>
        <w:rPr>
          <w:spacing w:val="-6"/>
        </w:rPr>
        <w:t> </w:t>
      </w:r>
      <w:r>
        <w:rPr/>
        <w:t>beach</w:t>
      </w:r>
      <w:r>
        <w:rPr>
          <w:spacing w:val="-6"/>
        </w:rPr>
        <w:t> </w:t>
      </w:r>
      <w:r>
        <w:rPr/>
        <w:t>erosion, water pollution, excessive water consumption and urban growth are reported as major causes and effects of climate change in</w:t>
      </w:r>
      <w:r>
        <w:rPr>
          <w:spacing w:val="-3"/>
        </w:rPr>
        <w:t> </w:t>
      </w:r>
      <w:r>
        <w:rPr/>
        <w:t>Mexico</w:t>
      </w:r>
      <w:r>
        <w:rPr>
          <w:vertAlign w:val="superscript"/>
        </w:rPr>
        <w:t>9</w:t>
      </w:r>
      <w:r>
        <w:rPr>
          <w:vertAlign w:val="baseline"/>
        </w:rPr>
        <w:t>.</w:t>
      </w:r>
    </w:p>
    <w:p>
      <w:pPr>
        <w:pStyle w:val="BodyText"/>
        <w:spacing w:before="9"/>
        <w:rPr>
          <w:sz w:val="23"/>
        </w:rPr>
      </w:pPr>
    </w:p>
    <w:p>
      <w:pPr>
        <w:pStyle w:val="BodyText"/>
        <w:ind w:left="148" w:right="125"/>
        <w:jc w:val="both"/>
      </w:pPr>
      <w:r>
        <w:rPr/>
        <w:t>For sake of Mexican farmers, export of agricultural products shall be increasing and spreading to different countries apart from USA. However, water shortage, an unsurprising outcome of climate change, is also threatening this developing sector in Mexico too</w:t>
      </w:r>
      <w:r>
        <w:rPr>
          <w:vertAlign w:val="superscript"/>
        </w:rPr>
        <w:t>10</w:t>
      </w:r>
      <w:r>
        <w:rPr>
          <w:vertAlign w:val="baseline"/>
        </w:rPr>
        <w:t>.</w:t>
      </w:r>
    </w:p>
    <w:p>
      <w:pPr>
        <w:pStyle w:val="BodyText"/>
      </w:pPr>
    </w:p>
    <w:p>
      <w:pPr>
        <w:pStyle w:val="BodyText"/>
        <w:ind w:left="148" w:right="125"/>
        <w:jc w:val="both"/>
      </w:pPr>
      <w:r>
        <w:rPr/>
        <w:t>As a result of climate change, flood, drought, severe storms, fertile soil loss, temperature extreme, loss of species,</w:t>
      </w:r>
      <w:r>
        <w:rPr>
          <w:spacing w:val="-14"/>
        </w:rPr>
        <w:t> </w:t>
      </w:r>
      <w:r>
        <w:rPr/>
        <w:t>excessive</w:t>
      </w:r>
      <w:r>
        <w:rPr>
          <w:spacing w:val="-14"/>
        </w:rPr>
        <w:t> </w:t>
      </w:r>
      <w:r>
        <w:rPr/>
        <w:t>precipitation,</w:t>
      </w:r>
      <w:r>
        <w:rPr>
          <w:spacing w:val="-14"/>
        </w:rPr>
        <w:t> </w:t>
      </w:r>
      <w:r>
        <w:rPr/>
        <w:t>displacement,</w:t>
      </w:r>
      <w:r>
        <w:rPr>
          <w:spacing w:val="-14"/>
        </w:rPr>
        <w:t> </w:t>
      </w:r>
      <w:r>
        <w:rPr/>
        <w:t>warming/rising</w:t>
      </w:r>
      <w:r>
        <w:rPr>
          <w:spacing w:val="-13"/>
        </w:rPr>
        <w:t> </w:t>
      </w:r>
      <w:r>
        <w:rPr/>
        <w:t>oceans</w:t>
      </w:r>
      <w:r>
        <w:rPr>
          <w:spacing w:val="-14"/>
        </w:rPr>
        <w:t> </w:t>
      </w:r>
      <w:r>
        <w:rPr/>
        <w:t>might</w:t>
      </w:r>
      <w:r>
        <w:rPr>
          <w:spacing w:val="-14"/>
        </w:rPr>
        <w:t> </w:t>
      </w:r>
      <w:r>
        <w:rPr/>
        <w:t>damage</w:t>
      </w:r>
      <w:r>
        <w:rPr>
          <w:spacing w:val="-14"/>
        </w:rPr>
        <w:t> </w:t>
      </w:r>
      <w:r>
        <w:rPr/>
        <w:t>and</w:t>
      </w:r>
      <w:r>
        <w:rPr>
          <w:spacing w:val="-14"/>
        </w:rPr>
        <w:t> </w:t>
      </w:r>
      <w:r>
        <w:rPr/>
        <w:t>even</w:t>
      </w:r>
      <w:r>
        <w:rPr>
          <w:spacing w:val="-13"/>
        </w:rPr>
        <w:t> </w:t>
      </w:r>
      <w:r>
        <w:rPr/>
        <w:t>devastate</w:t>
      </w:r>
      <w:r>
        <w:rPr>
          <w:spacing w:val="-14"/>
        </w:rPr>
        <w:t> </w:t>
      </w:r>
      <w:r>
        <w:rPr/>
        <w:t>world heritage sites in Mexico</w:t>
      </w:r>
      <w:r>
        <w:rPr>
          <w:vertAlign w:val="superscript"/>
        </w:rPr>
        <w:t>11</w:t>
      </w:r>
      <w:r>
        <w:rPr>
          <w:vertAlign w:val="baseline"/>
        </w:rPr>
        <w:t>. As we all know, there are 35 listed heritage sites every each might get severely affected because of climate change</w:t>
      </w:r>
      <w:r>
        <w:rPr>
          <w:spacing w:val="-4"/>
          <w:vertAlign w:val="baseline"/>
        </w:rPr>
        <w:t> </w:t>
      </w:r>
      <w:r>
        <w:rPr>
          <w:vertAlign w:val="baseline"/>
        </w:rPr>
        <w:t>outcomes</w:t>
      </w:r>
      <w:r>
        <w:rPr>
          <w:vertAlign w:val="superscript"/>
        </w:rPr>
        <w:t>12</w:t>
      </w:r>
      <w:r>
        <w:rPr>
          <w:vertAlign w:val="baseline"/>
        </w:rPr>
        <w:t>.</w:t>
      </w:r>
    </w:p>
    <w:p>
      <w:pPr>
        <w:pStyle w:val="BodyText"/>
        <w:spacing w:before="2"/>
      </w:pPr>
    </w:p>
    <w:p>
      <w:pPr>
        <w:pStyle w:val="BodyText"/>
        <w:spacing w:before="1"/>
        <w:ind w:left="148"/>
        <w:jc w:val="both"/>
      </w:pPr>
      <w:r>
        <w:rPr/>
        <w:t>The international community has been handling this prime global issue with different manners so far.</w:t>
      </w:r>
    </w:p>
    <w:p>
      <w:pPr>
        <w:pStyle w:val="BodyText"/>
        <w:spacing w:before="11"/>
        <w:rPr>
          <w:sz w:val="23"/>
        </w:rPr>
      </w:pPr>
    </w:p>
    <w:p>
      <w:pPr>
        <w:pStyle w:val="BodyText"/>
        <w:ind w:left="148" w:right="124"/>
        <w:jc w:val="both"/>
      </w:pPr>
      <w:r>
        <w:rPr>
          <w:spacing w:val="-5"/>
        </w:rPr>
        <w:t>Kyoto </w:t>
      </w:r>
      <w:r>
        <w:rPr>
          <w:spacing w:val="-6"/>
        </w:rPr>
        <w:t>Protocol </w:t>
      </w:r>
      <w:r>
        <w:rPr>
          <w:spacing w:val="-3"/>
        </w:rPr>
        <w:t>is </w:t>
      </w:r>
      <w:r>
        <w:rPr>
          <w:spacing w:val="-4"/>
        </w:rPr>
        <w:t>the </w:t>
      </w:r>
      <w:r>
        <w:rPr>
          <w:spacing w:val="-5"/>
        </w:rPr>
        <w:t>international </w:t>
      </w:r>
      <w:r>
        <w:rPr>
          <w:spacing w:val="-4"/>
        </w:rPr>
        <w:t>frame </w:t>
      </w:r>
      <w:r>
        <w:rPr>
          <w:spacing w:val="-5"/>
        </w:rPr>
        <w:t>against global </w:t>
      </w:r>
      <w:r>
        <w:rPr>
          <w:spacing w:val="-6"/>
        </w:rPr>
        <w:t>warming </w:t>
      </w:r>
      <w:r>
        <w:rPr>
          <w:spacing w:val="-4"/>
        </w:rPr>
        <w:t>and </w:t>
      </w:r>
      <w:r>
        <w:rPr>
          <w:spacing w:val="-5"/>
        </w:rPr>
        <w:t>climate change. </w:t>
      </w:r>
      <w:r>
        <w:rPr>
          <w:spacing w:val="-3"/>
        </w:rPr>
        <w:t>It </w:t>
      </w:r>
      <w:r>
        <w:rPr>
          <w:spacing w:val="-4"/>
        </w:rPr>
        <w:t>was </w:t>
      </w:r>
      <w:r>
        <w:rPr>
          <w:spacing w:val="-5"/>
        </w:rPr>
        <w:t>signed </w:t>
      </w:r>
      <w:r>
        <w:rPr>
          <w:spacing w:val="-3"/>
        </w:rPr>
        <w:t>in </w:t>
      </w:r>
      <w:r>
        <w:rPr>
          <w:spacing w:val="-5"/>
        </w:rPr>
        <w:t>1997 and executed</w:t>
      </w:r>
      <w:r>
        <w:rPr>
          <w:spacing w:val="-14"/>
        </w:rPr>
        <w:t> </w:t>
      </w:r>
      <w:r>
        <w:rPr>
          <w:spacing w:val="-3"/>
        </w:rPr>
        <w:t>in</w:t>
      </w:r>
      <w:r>
        <w:rPr>
          <w:spacing w:val="-14"/>
        </w:rPr>
        <w:t> </w:t>
      </w:r>
      <w:r>
        <w:rPr>
          <w:spacing w:val="-5"/>
        </w:rPr>
        <w:t>2005.</w:t>
      </w:r>
      <w:r>
        <w:rPr>
          <w:spacing w:val="-14"/>
        </w:rPr>
        <w:t> </w:t>
      </w:r>
      <w:r>
        <w:rPr>
          <w:spacing w:val="-7"/>
        </w:rPr>
        <w:t>Currently,</w:t>
      </w:r>
      <w:r>
        <w:rPr>
          <w:spacing w:val="-13"/>
        </w:rPr>
        <w:t> </w:t>
      </w:r>
      <w:r>
        <w:rPr>
          <w:spacing w:val="-6"/>
        </w:rPr>
        <w:t>protocol</w:t>
      </w:r>
      <w:r>
        <w:rPr>
          <w:spacing w:val="-14"/>
        </w:rPr>
        <w:t> </w:t>
      </w:r>
      <w:r>
        <w:rPr>
          <w:spacing w:val="-3"/>
        </w:rPr>
        <w:t>is</w:t>
      </w:r>
      <w:r>
        <w:rPr>
          <w:spacing w:val="-14"/>
        </w:rPr>
        <w:t> </w:t>
      </w:r>
      <w:r>
        <w:rPr>
          <w:spacing w:val="-5"/>
        </w:rPr>
        <w:t>contributed</w:t>
      </w:r>
      <w:r>
        <w:rPr>
          <w:spacing w:val="-13"/>
        </w:rPr>
        <w:t> </w:t>
      </w:r>
      <w:r>
        <w:rPr>
          <w:spacing w:val="-3"/>
        </w:rPr>
        <w:t>by</w:t>
      </w:r>
      <w:r>
        <w:rPr>
          <w:spacing w:val="-14"/>
        </w:rPr>
        <w:t> </w:t>
      </w:r>
      <w:r>
        <w:rPr>
          <w:spacing w:val="-4"/>
        </w:rPr>
        <w:t>160</w:t>
      </w:r>
      <w:r>
        <w:rPr>
          <w:spacing w:val="-14"/>
        </w:rPr>
        <w:t> </w:t>
      </w:r>
      <w:r>
        <w:rPr>
          <w:spacing w:val="-5"/>
        </w:rPr>
        <w:t>countries</w:t>
      </w:r>
      <w:r>
        <w:rPr>
          <w:spacing w:val="-5"/>
          <w:vertAlign w:val="superscript"/>
        </w:rPr>
        <w:t>13</w:t>
      </w:r>
      <w:r>
        <w:rPr>
          <w:spacing w:val="-5"/>
          <w:vertAlign w:val="baseline"/>
        </w:rPr>
        <w:t>.</w:t>
      </w:r>
      <w:r>
        <w:rPr>
          <w:spacing w:val="-13"/>
          <w:vertAlign w:val="baseline"/>
        </w:rPr>
        <w:t> </w:t>
      </w:r>
      <w:r>
        <w:rPr>
          <w:spacing w:val="-5"/>
          <w:vertAlign w:val="baseline"/>
        </w:rPr>
        <w:t>Paris</w:t>
      </w:r>
      <w:r>
        <w:rPr>
          <w:spacing w:val="-27"/>
          <w:vertAlign w:val="baseline"/>
        </w:rPr>
        <w:t> </w:t>
      </w:r>
      <w:r>
        <w:rPr>
          <w:spacing w:val="-6"/>
          <w:vertAlign w:val="baseline"/>
        </w:rPr>
        <w:t>Agreement,</w:t>
      </w:r>
      <w:r>
        <w:rPr>
          <w:spacing w:val="-14"/>
          <w:vertAlign w:val="baseline"/>
        </w:rPr>
        <w:t> </w:t>
      </w:r>
      <w:r>
        <w:rPr>
          <w:vertAlign w:val="baseline"/>
        </w:rPr>
        <w:t>a</w:t>
      </w:r>
      <w:r>
        <w:rPr>
          <w:spacing w:val="-14"/>
          <w:vertAlign w:val="baseline"/>
        </w:rPr>
        <w:t> </w:t>
      </w:r>
      <w:r>
        <w:rPr>
          <w:spacing w:val="-5"/>
          <w:vertAlign w:val="baseline"/>
        </w:rPr>
        <w:t>legally</w:t>
      </w:r>
      <w:r>
        <w:rPr>
          <w:spacing w:val="-14"/>
          <w:vertAlign w:val="baseline"/>
        </w:rPr>
        <w:t> </w:t>
      </w:r>
      <w:r>
        <w:rPr>
          <w:spacing w:val="-5"/>
          <w:vertAlign w:val="baseline"/>
        </w:rPr>
        <w:t>binding</w:t>
      </w:r>
      <w:r>
        <w:rPr>
          <w:spacing w:val="-13"/>
          <w:vertAlign w:val="baseline"/>
        </w:rPr>
        <w:t> </w:t>
      </w:r>
      <w:r>
        <w:rPr>
          <w:spacing w:val="-5"/>
          <w:vertAlign w:val="baseline"/>
        </w:rPr>
        <w:t>universal agreement,</w:t>
      </w:r>
      <w:r>
        <w:rPr>
          <w:spacing w:val="-10"/>
          <w:vertAlign w:val="baseline"/>
        </w:rPr>
        <w:t> </w:t>
      </w:r>
      <w:r>
        <w:rPr>
          <w:spacing w:val="-3"/>
          <w:vertAlign w:val="baseline"/>
        </w:rPr>
        <w:t>is</w:t>
      </w:r>
      <w:r>
        <w:rPr>
          <w:spacing w:val="-9"/>
          <w:vertAlign w:val="baseline"/>
        </w:rPr>
        <w:t> </w:t>
      </w:r>
      <w:r>
        <w:rPr>
          <w:vertAlign w:val="baseline"/>
        </w:rPr>
        <w:t>a</w:t>
      </w:r>
      <w:r>
        <w:rPr>
          <w:spacing w:val="-9"/>
          <w:vertAlign w:val="baseline"/>
        </w:rPr>
        <w:t> </w:t>
      </w:r>
      <w:r>
        <w:rPr>
          <w:spacing w:val="-5"/>
          <w:vertAlign w:val="baseline"/>
        </w:rPr>
        <w:t>result</w:t>
      </w:r>
      <w:r>
        <w:rPr>
          <w:spacing w:val="-9"/>
          <w:vertAlign w:val="baseline"/>
        </w:rPr>
        <w:t> </w:t>
      </w:r>
      <w:r>
        <w:rPr>
          <w:spacing w:val="-3"/>
          <w:vertAlign w:val="baseline"/>
        </w:rPr>
        <w:t>of</w:t>
      </w:r>
      <w:r>
        <w:rPr>
          <w:spacing w:val="-9"/>
          <w:vertAlign w:val="baseline"/>
        </w:rPr>
        <w:t> </w:t>
      </w:r>
      <w:r>
        <w:rPr>
          <w:vertAlign w:val="baseline"/>
        </w:rPr>
        <w:t>a</w:t>
      </w:r>
      <w:r>
        <w:rPr>
          <w:spacing w:val="-9"/>
          <w:vertAlign w:val="baseline"/>
        </w:rPr>
        <w:t> </w:t>
      </w:r>
      <w:r>
        <w:rPr>
          <w:spacing w:val="-6"/>
          <w:vertAlign w:val="baseline"/>
        </w:rPr>
        <w:t>process</w:t>
      </w:r>
      <w:r>
        <w:rPr>
          <w:spacing w:val="-9"/>
          <w:vertAlign w:val="baseline"/>
        </w:rPr>
        <w:t> </w:t>
      </w:r>
      <w:r>
        <w:rPr>
          <w:spacing w:val="-4"/>
          <w:vertAlign w:val="baseline"/>
        </w:rPr>
        <w:t>that</w:t>
      </w:r>
      <w:r>
        <w:rPr>
          <w:spacing w:val="-9"/>
          <w:vertAlign w:val="baseline"/>
        </w:rPr>
        <w:t> </w:t>
      </w:r>
      <w:r>
        <w:rPr>
          <w:spacing w:val="-6"/>
          <w:vertAlign w:val="baseline"/>
        </w:rPr>
        <w:t>started</w:t>
      </w:r>
      <w:r>
        <w:rPr>
          <w:spacing w:val="-10"/>
          <w:vertAlign w:val="baseline"/>
        </w:rPr>
        <w:t> </w:t>
      </w:r>
      <w:r>
        <w:rPr>
          <w:spacing w:val="-5"/>
          <w:vertAlign w:val="baseline"/>
        </w:rPr>
        <w:t>with</w:t>
      </w:r>
      <w:r>
        <w:rPr>
          <w:spacing w:val="-9"/>
          <w:vertAlign w:val="baseline"/>
        </w:rPr>
        <w:t> </w:t>
      </w:r>
      <w:r>
        <w:rPr>
          <w:vertAlign w:val="baseline"/>
        </w:rPr>
        <w:t>a</w:t>
      </w:r>
      <w:r>
        <w:rPr>
          <w:spacing w:val="-9"/>
          <w:vertAlign w:val="baseline"/>
        </w:rPr>
        <w:t> </w:t>
      </w:r>
      <w:r>
        <w:rPr>
          <w:spacing w:val="-5"/>
          <w:vertAlign w:val="baseline"/>
        </w:rPr>
        <w:t>series</w:t>
      </w:r>
      <w:r>
        <w:rPr>
          <w:spacing w:val="-9"/>
          <w:vertAlign w:val="baseline"/>
        </w:rPr>
        <w:t> </w:t>
      </w:r>
      <w:r>
        <w:rPr>
          <w:spacing w:val="-3"/>
          <w:vertAlign w:val="baseline"/>
        </w:rPr>
        <w:t>of</w:t>
      </w:r>
      <w:r>
        <w:rPr>
          <w:spacing w:val="-9"/>
          <w:vertAlign w:val="baseline"/>
        </w:rPr>
        <w:t> </w:t>
      </w:r>
      <w:r>
        <w:rPr>
          <w:spacing w:val="-5"/>
          <w:vertAlign w:val="baseline"/>
        </w:rPr>
        <w:t>meetings,</w:t>
      </w:r>
      <w:r>
        <w:rPr>
          <w:spacing w:val="-9"/>
          <w:vertAlign w:val="baseline"/>
        </w:rPr>
        <w:t> </w:t>
      </w:r>
      <w:r>
        <w:rPr>
          <w:spacing w:val="-5"/>
          <w:vertAlign w:val="baseline"/>
        </w:rPr>
        <w:t>which</w:t>
      </w:r>
      <w:r>
        <w:rPr>
          <w:spacing w:val="-9"/>
          <w:vertAlign w:val="baseline"/>
        </w:rPr>
        <w:t> </w:t>
      </w:r>
      <w:r>
        <w:rPr>
          <w:spacing w:val="-4"/>
          <w:vertAlign w:val="baseline"/>
        </w:rPr>
        <w:t>was</w:t>
      </w:r>
      <w:r>
        <w:rPr>
          <w:spacing w:val="-9"/>
          <w:vertAlign w:val="baseline"/>
        </w:rPr>
        <w:t> </w:t>
      </w:r>
      <w:r>
        <w:rPr>
          <w:spacing w:val="-5"/>
          <w:vertAlign w:val="baseline"/>
        </w:rPr>
        <w:t>initiated</w:t>
      </w:r>
      <w:r>
        <w:rPr>
          <w:spacing w:val="-9"/>
          <w:vertAlign w:val="baseline"/>
        </w:rPr>
        <w:t> </w:t>
      </w:r>
      <w:r>
        <w:rPr>
          <w:spacing w:val="-3"/>
          <w:vertAlign w:val="baseline"/>
        </w:rPr>
        <w:t>in</w:t>
      </w:r>
      <w:r>
        <w:rPr>
          <w:spacing w:val="-10"/>
          <w:vertAlign w:val="baseline"/>
        </w:rPr>
        <w:t> </w:t>
      </w:r>
      <w:r>
        <w:rPr>
          <w:spacing w:val="-6"/>
          <w:vertAlign w:val="baseline"/>
        </w:rPr>
        <w:t>Copenhagen</w:t>
      </w:r>
      <w:r>
        <w:rPr>
          <w:spacing w:val="-9"/>
          <w:vertAlign w:val="baseline"/>
        </w:rPr>
        <w:t> </w:t>
      </w:r>
      <w:r>
        <w:rPr>
          <w:spacing w:val="-3"/>
          <w:vertAlign w:val="baseline"/>
        </w:rPr>
        <w:t>in</w:t>
      </w:r>
      <w:r>
        <w:rPr>
          <w:spacing w:val="-9"/>
          <w:vertAlign w:val="baseline"/>
        </w:rPr>
        <w:t> </w:t>
      </w:r>
      <w:r>
        <w:rPr>
          <w:spacing w:val="-6"/>
          <w:vertAlign w:val="baseline"/>
        </w:rPr>
        <w:t>2009 </w:t>
      </w:r>
      <w:r>
        <w:rPr>
          <w:spacing w:val="-4"/>
          <w:vertAlign w:val="baseline"/>
        </w:rPr>
        <w:t>and </w:t>
      </w:r>
      <w:r>
        <w:rPr>
          <w:spacing w:val="-5"/>
          <w:vertAlign w:val="baseline"/>
        </w:rPr>
        <w:t>ended </w:t>
      </w:r>
      <w:r>
        <w:rPr>
          <w:spacing w:val="-3"/>
          <w:vertAlign w:val="baseline"/>
        </w:rPr>
        <w:t>in</w:t>
      </w:r>
      <w:r>
        <w:rPr>
          <w:spacing w:val="-21"/>
          <w:vertAlign w:val="baseline"/>
        </w:rPr>
        <w:t> </w:t>
      </w:r>
      <w:r>
        <w:rPr>
          <w:spacing w:val="-5"/>
          <w:vertAlign w:val="baseline"/>
        </w:rPr>
        <w:t>2015</w:t>
      </w:r>
      <w:r>
        <w:rPr>
          <w:spacing w:val="-5"/>
          <w:vertAlign w:val="superscript"/>
        </w:rPr>
        <w:t>14</w:t>
      </w:r>
      <w:r>
        <w:rPr>
          <w:spacing w:val="-5"/>
          <w:vertAlign w:val="baseline"/>
        </w:rPr>
        <w:t>.</w:t>
      </w:r>
    </w:p>
    <w:p>
      <w:pPr>
        <w:pStyle w:val="BodyText"/>
        <w:spacing w:before="9"/>
        <w:rPr>
          <w:sz w:val="23"/>
        </w:rPr>
      </w:pPr>
    </w:p>
    <w:p>
      <w:pPr>
        <w:pStyle w:val="BodyText"/>
        <w:spacing w:line="242" w:lineRule="auto"/>
        <w:ind w:left="148" w:right="118"/>
        <w:jc w:val="both"/>
      </w:pPr>
      <w:r>
        <w:rPr>
          <w:spacing w:val="-6"/>
        </w:rPr>
        <w:t>Several </w:t>
      </w:r>
      <w:r>
        <w:rPr>
          <w:spacing w:val="-3"/>
        </w:rPr>
        <w:t>UN </w:t>
      </w:r>
      <w:r>
        <w:rPr>
          <w:spacing w:val="-5"/>
        </w:rPr>
        <w:t>agencies, governments, global </w:t>
      </w:r>
      <w:r>
        <w:rPr>
          <w:spacing w:val="-4"/>
        </w:rPr>
        <w:t>and local </w:t>
      </w:r>
      <w:r>
        <w:rPr>
          <w:spacing w:val="-5"/>
        </w:rPr>
        <w:t>NGOs, private entrepreneurships </w:t>
      </w:r>
      <w:r>
        <w:rPr>
          <w:spacing w:val="-4"/>
        </w:rPr>
        <w:t>have also </w:t>
      </w:r>
      <w:r>
        <w:rPr>
          <w:spacing w:val="-5"/>
        </w:rPr>
        <w:t>involved </w:t>
      </w:r>
      <w:r>
        <w:rPr>
          <w:spacing w:val="-3"/>
        </w:rPr>
        <w:t>in </w:t>
      </w:r>
      <w:r>
        <w:rPr>
          <w:spacing w:val="-5"/>
        </w:rPr>
        <w:t>all stages </w:t>
      </w:r>
      <w:r>
        <w:rPr>
          <w:spacing w:val="-4"/>
        </w:rPr>
        <w:t>and</w:t>
      </w:r>
      <w:r>
        <w:rPr>
          <w:spacing w:val="-16"/>
        </w:rPr>
        <w:t> </w:t>
      </w:r>
      <w:r>
        <w:rPr>
          <w:spacing w:val="-5"/>
        </w:rPr>
        <w:t>reporting.</w:t>
      </w:r>
    </w:p>
    <w:p>
      <w:pPr>
        <w:pStyle w:val="BodyText"/>
        <w:spacing w:before="11"/>
        <w:rPr>
          <w:sz w:val="23"/>
        </w:rPr>
      </w:pPr>
    </w:p>
    <w:p>
      <w:pPr>
        <w:pStyle w:val="BodyText"/>
        <w:spacing w:line="237" w:lineRule="auto"/>
        <w:ind w:left="148" w:right="120"/>
        <w:jc w:val="both"/>
      </w:pPr>
      <w:r>
        <w:rPr/>
        <w:t>Signing and accepting the Kyoto Protocol in 1998 and 2000 respectively looks as the first steps of Mexican government to enter in environmental protection era.</w:t>
      </w:r>
    </w:p>
    <w:p>
      <w:pPr>
        <w:pStyle w:val="BodyText"/>
        <w:spacing w:before="1"/>
      </w:pPr>
    </w:p>
    <w:p>
      <w:pPr>
        <w:pStyle w:val="BodyText"/>
        <w:spacing w:line="247" w:lineRule="auto"/>
        <w:ind w:left="148" w:right="124"/>
        <w:jc w:val="both"/>
        <w:rPr>
          <w:rFonts w:ascii="Georgia"/>
        </w:rPr>
      </w:pPr>
      <w:r>
        <w:rPr>
          <w:spacing w:val="-4"/>
        </w:rPr>
        <w:t>Being </w:t>
      </w:r>
      <w:r>
        <w:rPr/>
        <w:t>a </w:t>
      </w:r>
      <w:r>
        <w:rPr>
          <w:spacing w:val="-5"/>
        </w:rPr>
        <w:t>founder </w:t>
      </w:r>
      <w:r>
        <w:rPr>
          <w:spacing w:val="-3"/>
        </w:rPr>
        <w:t>of </w:t>
      </w:r>
      <w:r>
        <w:rPr>
          <w:spacing w:val="-5"/>
        </w:rPr>
        <w:t>Climate </w:t>
      </w:r>
      <w:r>
        <w:rPr>
          <w:spacing w:val="-4"/>
        </w:rPr>
        <w:t>and Clean Air </w:t>
      </w:r>
      <w:r>
        <w:rPr>
          <w:spacing w:val="-5"/>
        </w:rPr>
        <w:t>Coalition</w:t>
      </w:r>
      <w:r>
        <w:rPr>
          <w:spacing w:val="-5"/>
          <w:vertAlign w:val="superscript"/>
        </w:rPr>
        <w:t>15</w:t>
      </w:r>
      <w:r>
        <w:rPr>
          <w:spacing w:val="-5"/>
          <w:vertAlign w:val="baseline"/>
        </w:rPr>
        <w:t> </w:t>
      </w:r>
      <w:r>
        <w:rPr>
          <w:spacing w:val="-4"/>
          <w:vertAlign w:val="baseline"/>
        </w:rPr>
        <w:t>and </w:t>
      </w:r>
      <w:r>
        <w:rPr>
          <w:spacing w:val="-6"/>
          <w:vertAlign w:val="baseline"/>
        </w:rPr>
        <w:t>developing </w:t>
      </w:r>
      <w:r>
        <w:rPr>
          <w:vertAlign w:val="baseline"/>
        </w:rPr>
        <w:t>a </w:t>
      </w:r>
      <w:r>
        <w:rPr>
          <w:spacing w:val="-6"/>
          <w:vertAlign w:val="baseline"/>
        </w:rPr>
        <w:t>General </w:t>
      </w:r>
      <w:r>
        <w:rPr>
          <w:spacing w:val="-4"/>
          <w:vertAlign w:val="baseline"/>
        </w:rPr>
        <w:t>Law </w:t>
      </w:r>
      <w:r>
        <w:rPr>
          <w:spacing w:val="-3"/>
          <w:vertAlign w:val="baseline"/>
        </w:rPr>
        <w:t>on </w:t>
      </w:r>
      <w:r>
        <w:rPr>
          <w:spacing w:val="-6"/>
          <w:vertAlign w:val="baseline"/>
        </w:rPr>
        <w:t>Climate </w:t>
      </w:r>
      <w:r>
        <w:rPr>
          <w:spacing w:val="-5"/>
          <w:vertAlign w:val="baseline"/>
        </w:rPr>
        <w:t>Change</w:t>
      </w:r>
      <w:r>
        <w:rPr>
          <w:spacing w:val="-5"/>
          <w:vertAlign w:val="superscript"/>
        </w:rPr>
        <w:t>16</w:t>
      </w:r>
      <w:r>
        <w:rPr>
          <w:spacing w:val="-5"/>
          <w:vertAlign w:val="baseline"/>
        </w:rPr>
        <w:t> </w:t>
      </w:r>
      <w:r>
        <w:rPr>
          <w:spacing w:val="-3"/>
          <w:vertAlign w:val="baseline"/>
        </w:rPr>
        <w:t>in </w:t>
      </w:r>
      <w:r>
        <w:rPr>
          <w:spacing w:val="-6"/>
          <w:vertAlign w:val="baseline"/>
        </w:rPr>
        <w:t>2012 </w:t>
      </w:r>
      <w:r>
        <w:rPr>
          <w:spacing w:val="-4"/>
          <w:vertAlign w:val="baseline"/>
        </w:rPr>
        <w:t>are </w:t>
      </w:r>
      <w:r>
        <w:rPr>
          <w:spacing w:val="-6"/>
          <w:vertAlign w:val="baseline"/>
        </w:rPr>
        <w:t>supreme </w:t>
      </w:r>
      <w:r>
        <w:rPr>
          <w:spacing w:val="-4"/>
          <w:vertAlign w:val="baseline"/>
        </w:rPr>
        <w:t>acts </w:t>
      </w:r>
      <w:r>
        <w:rPr>
          <w:spacing w:val="-3"/>
          <w:vertAlign w:val="baseline"/>
        </w:rPr>
        <w:t>in </w:t>
      </w:r>
      <w:r>
        <w:rPr>
          <w:spacing w:val="-4"/>
          <w:vertAlign w:val="baseline"/>
        </w:rPr>
        <w:t>terms </w:t>
      </w:r>
      <w:r>
        <w:rPr>
          <w:spacing w:val="-3"/>
          <w:vertAlign w:val="baseline"/>
        </w:rPr>
        <w:t>of </w:t>
      </w:r>
      <w:r>
        <w:rPr>
          <w:spacing w:val="-6"/>
          <w:vertAlign w:val="baseline"/>
        </w:rPr>
        <w:t>nationally determined </w:t>
      </w:r>
      <w:r>
        <w:rPr>
          <w:spacing w:val="-5"/>
          <w:vertAlign w:val="baseline"/>
        </w:rPr>
        <w:t>contribution (NDC) </w:t>
      </w:r>
      <w:r>
        <w:rPr>
          <w:spacing w:val="-3"/>
          <w:vertAlign w:val="baseline"/>
        </w:rPr>
        <w:t>of </w:t>
      </w:r>
      <w:r>
        <w:rPr>
          <w:spacing w:val="-6"/>
          <w:vertAlign w:val="baseline"/>
        </w:rPr>
        <w:t>Mexican government. </w:t>
      </w:r>
      <w:r>
        <w:rPr>
          <w:spacing w:val="-11"/>
          <w:vertAlign w:val="baseline"/>
        </w:rPr>
        <w:t>To </w:t>
      </w:r>
      <w:r>
        <w:rPr>
          <w:spacing w:val="-4"/>
          <w:vertAlign w:val="baseline"/>
        </w:rPr>
        <w:t>add, </w:t>
      </w:r>
      <w:r>
        <w:rPr>
          <w:rFonts w:ascii="Georgia"/>
          <w:vertAlign w:val="baseline"/>
        </w:rPr>
        <w:t>National Emissions Registry (RENE) was established to publish greenhouse gas emission reports</w:t>
      </w:r>
      <w:r>
        <w:rPr>
          <w:rFonts w:ascii="Georgia"/>
          <w:position w:val="6"/>
          <w:sz w:val="16"/>
          <w:vertAlign w:val="baseline"/>
        </w:rPr>
        <w:t>17</w:t>
      </w:r>
      <w:r>
        <w:rPr>
          <w:rFonts w:ascii="Georgia"/>
          <w:vertAlign w:val="baseline"/>
        </w:rPr>
        <w:t>.</w:t>
      </w: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spacing w:before="4"/>
        <w:rPr>
          <w:rFonts w:ascii="Georgia"/>
          <w:sz w:val="19"/>
        </w:rPr>
      </w:pPr>
      <w:r>
        <w:rPr/>
        <w:pict>
          <v:rect style="position:absolute;margin-left:35.990601pt;margin-top:12.943741pt;width:527.2804pt;height:.72pt;mso-position-horizontal-relative:page;mso-position-vertical-relative:paragraph;z-index:-15728640;mso-wrap-distance-left:0;mso-wrap-distance-right:0" filled="true" fillcolor="#000000" stroked="false">
            <v:fill type="solid"/>
            <w10:wrap type="topAndBottom"/>
          </v:rect>
        </w:pict>
      </w:r>
    </w:p>
    <w:p>
      <w:pPr>
        <w:pStyle w:val="ListParagraph"/>
        <w:numPr>
          <w:ilvl w:val="0"/>
          <w:numId w:val="1"/>
        </w:numPr>
        <w:tabs>
          <w:tab w:pos="268" w:val="left" w:leader="none"/>
        </w:tabs>
        <w:spacing w:line="80" w:lineRule="exact" w:before="0" w:after="0"/>
        <w:ind w:left="267" w:right="0" w:hanging="120"/>
        <w:jc w:val="left"/>
        <w:rPr>
          <w:sz w:val="11"/>
        </w:rPr>
      </w:pPr>
      <w:r>
        <w:rPr>
          <w:sz w:val="11"/>
        </w:rPr>
        <w:t>https://</w:t>
      </w:r>
      <w:hyperlink r:id="rId5">
        <w:r>
          <w:rPr>
            <w:sz w:val="11"/>
          </w:rPr>
          <w:t>www.un.org/en/climatechange/what-is-climate-change</w:t>
        </w:r>
      </w:hyperlink>
    </w:p>
    <w:p>
      <w:pPr>
        <w:pStyle w:val="ListParagraph"/>
        <w:numPr>
          <w:ilvl w:val="0"/>
          <w:numId w:val="1"/>
        </w:numPr>
        <w:tabs>
          <w:tab w:pos="268" w:val="left" w:leader="none"/>
        </w:tabs>
        <w:spacing w:line="218" w:lineRule="auto" w:before="3" w:after="0"/>
        <w:ind w:left="148" w:right="4329" w:firstLine="0"/>
        <w:jc w:val="left"/>
        <w:rPr>
          <w:sz w:val="11"/>
        </w:rPr>
      </w:pPr>
      <w:r>
        <w:rPr>
          <w:sz w:val="11"/>
        </w:rPr>
        <w:t>Glossary of </w:t>
      </w:r>
      <w:r>
        <w:rPr>
          <w:spacing w:val="-3"/>
          <w:sz w:val="11"/>
        </w:rPr>
        <w:t>Terms </w:t>
      </w:r>
      <w:r>
        <w:rPr>
          <w:sz w:val="11"/>
        </w:rPr>
        <w:t>&amp; Definitions, Climate Change Knowledge Portal For Development Practitioners and Policy Makers, </w:t>
      </w:r>
      <w:r>
        <w:rPr>
          <w:spacing w:val="-3"/>
          <w:sz w:val="11"/>
        </w:rPr>
        <w:t>World </w:t>
      </w:r>
      <w:r>
        <w:rPr>
          <w:sz w:val="11"/>
        </w:rPr>
        <w:t>Bank Group 3- CIA – The </w:t>
      </w:r>
      <w:r>
        <w:rPr>
          <w:spacing w:val="-3"/>
          <w:sz w:val="11"/>
        </w:rPr>
        <w:t>World </w:t>
      </w:r>
      <w:r>
        <w:rPr>
          <w:sz w:val="11"/>
        </w:rPr>
        <w:t>Factbook -</w:t>
      </w:r>
      <w:r>
        <w:rPr>
          <w:spacing w:val="-20"/>
          <w:sz w:val="11"/>
        </w:rPr>
        <w:t> </w:t>
      </w:r>
      <w:r>
        <w:rPr>
          <w:sz w:val="11"/>
        </w:rPr>
        <w:t>https://</w:t>
      </w:r>
      <w:hyperlink r:id="rId6">
        <w:r>
          <w:rPr>
            <w:sz w:val="11"/>
          </w:rPr>
          <w:t>www.cia.gov/the-world-factbook/countries/mexico/summaries</w:t>
        </w:r>
      </w:hyperlink>
    </w:p>
    <w:p>
      <w:pPr>
        <w:spacing w:line="218" w:lineRule="auto" w:before="0"/>
        <w:ind w:left="148" w:right="6078" w:firstLine="0"/>
        <w:jc w:val="left"/>
        <w:rPr>
          <w:sz w:val="11"/>
        </w:rPr>
      </w:pPr>
      <w:r>
        <w:rPr>
          <w:sz w:val="11"/>
        </w:rPr>
        <w:t>4- World Population Review - https://worldpopulationreview.com/continents/latin-america-population 5- https://</w:t>
      </w:r>
      <w:hyperlink r:id="rId7">
        <w:r>
          <w:rPr>
            <w:sz w:val="11"/>
          </w:rPr>
          <w:t>www.exportgenius.in/export-import-trade-data/mexico-export.php</w:t>
        </w:r>
      </w:hyperlink>
    </w:p>
    <w:p>
      <w:pPr>
        <w:pStyle w:val="ListParagraph"/>
        <w:numPr>
          <w:ilvl w:val="0"/>
          <w:numId w:val="2"/>
        </w:numPr>
        <w:tabs>
          <w:tab w:pos="268" w:val="left" w:leader="none"/>
        </w:tabs>
        <w:spacing w:line="112" w:lineRule="exact" w:before="0" w:after="0"/>
        <w:ind w:left="267" w:right="0" w:hanging="120"/>
        <w:jc w:val="left"/>
        <w:rPr>
          <w:sz w:val="11"/>
        </w:rPr>
      </w:pPr>
      <w:r>
        <w:rPr>
          <w:sz w:val="11"/>
        </w:rPr>
        <w:t>https://statisticstimes.com/economy/projected-world-gdp-ranking.php</w:t>
      </w:r>
    </w:p>
    <w:p>
      <w:pPr>
        <w:pStyle w:val="ListParagraph"/>
        <w:numPr>
          <w:ilvl w:val="0"/>
          <w:numId w:val="2"/>
        </w:numPr>
        <w:tabs>
          <w:tab w:pos="268" w:val="left" w:leader="none"/>
        </w:tabs>
        <w:spacing w:line="208" w:lineRule="auto" w:before="3" w:after="0"/>
        <w:ind w:left="148" w:right="6665" w:firstLine="0"/>
        <w:jc w:val="left"/>
        <w:rPr>
          <w:sz w:val="11"/>
        </w:rPr>
      </w:pPr>
      <w:r>
        <w:rPr>
          <w:sz w:val="11"/>
        </w:rPr>
        <w:t>CCKP by </w:t>
      </w:r>
      <w:r>
        <w:rPr>
          <w:spacing w:val="-3"/>
          <w:sz w:val="11"/>
        </w:rPr>
        <w:t>World </w:t>
      </w:r>
      <w:r>
        <w:rPr>
          <w:sz w:val="11"/>
        </w:rPr>
        <w:t>Bank - https://climateknowledgeportal.worldbank.org/country/mexico 8-</w:t>
      </w:r>
      <w:r>
        <w:rPr>
          <w:spacing w:val="-2"/>
          <w:sz w:val="11"/>
        </w:rPr>
        <w:t> </w:t>
      </w:r>
      <w:r>
        <w:rPr>
          <w:sz w:val="11"/>
        </w:rPr>
        <w:t>https://en.wikipedia.org/wiki/Climate_change_in_Mexico</w:t>
      </w:r>
    </w:p>
    <w:p>
      <w:pPr>
        <w:pStyle w:val="ListParagraph"/>
        <w:numPr>
          <w:ilvl w:val="0"/>
          <w:numId w:val="3"/>
        </w:numPr>
        <w:tabs>
          <w:tab w:pos="268" w:val="left" w:leader="none"/>
        </w:tabs>
        <w:spacing w:line="113" w:lineRule="exact" w:before="0" w:after="0"/>
        <w:ind w:left="267" w:right="0" w:hanging="120"/>
        <w:jc w:val="left"/>
        <w:rPr>
          <w:sz w:val="11"/>
        </w:rPr>
      </w:pPr>
      <w:r>
        <w:rPr>
          <w:sz w:val="11"/>
        </w:rPr>
        <w:t>https://climate.nasa.gov/visual-sitemap/images-of-change/</w:t>
      </w:r>
    </w:p>
    <w:p>
      <w:pPr>
        <w:pStyle w:val="ListParagraph"/>
        <w:numPr>
          <w:ilvl w:val="0"/>
          <w:numId w:val="3"/>
        </w:numPr>
        <w:tabs>
          <w:tab w:pos="323" w:val="left" w:leader="none"/>
        </w:tabs>
        <w:spacing w:line="208" w:lineRule="auto" w:before="8" w:after="0"/>
        <w:ind w:left="148" w:right="5859" w:firstLine="0"/>
        <w:jc w:val="left"/>
        <w:rPr>
          <w:sz w:val="11"/>
        </w:rPr>
      </w:pPr>
      <w:r>
        <w:rPr>
          <w:spacing w:val="-1"/>
          <w:sz w:val="11"/>
        </w:rPr>
        <w:t>https://</w:t>
      </w:r>
      <w:hyperlink r:id="rId8">
        <w:r>
          <w:rPr>
            <w:spacing w:val="-1"/>
            <w:sz w:val="11"/>
          </w:rPr>
          <w:t>www.economist.com/the-americas/2021/09/16/agriculture-is-an-economic-bright-spot-in-mexico</w:t>
        </w:r>
      </w:hyperlink>
      <w:r>
        <w:rPr>
          <w:spacing w:val="-1"/>
          <w:sz w:val="11"/>
        </w:rPr>
        <w:t> </w:t>
      </w:r>
      <w:r>
        <w:rPr>
          <w:sz w:val="11"/>
        </w:rPr>
        <w:t>11-https://</w:t>
      </w:r>
      <w:hyperlink r:id="rId9">
        <w:r>
          <w:rPr>
            <w:sz w:val="11"/>
          </w:rPr>
          <w:t>www.un.org/en/climatechange/science/causes-effects-climate-change</w:t>
        </w:r>
      </w:hyperlink>
    </w:p>
    <w:p>
      <w:pPr>
        <w:pStyle w:val="ListParagraph"/>
        <w:numPr>
          <w:ilvl w:val="0"/>
          <w:numId w:val="4"/>
        </w:numPr>
        <w:tabs>
          <w:tab w:pos="323" w:val="left" w:leader="none"/>
        </w:tabs>
        <w:spacing w:line="113" w:lineRule="exact" w:before="0" w:after="0"/>
        <w:ind w:left="322" w:right="0" w:hanging="175"/>
        <w:jc w:val="left"/>
        <w:rPr>
          <w:sz w:val="11"/>
        </w:rPr>
      </w:pPr>
      <w:r>
        <w:rPr>
          <w:sz w:val="11"/>
        </w:rPr>
        <w:t>https://whc.unesco.org/en/statesparties/mx</w:t>
      </w:r>
    </w:p>
    <w:p>
      <w:pPr>
        <w:pStyle w:val="ListParagraph"/>
        <w:numPr>
          <w:ilvl w:val="0"/>
          <w:numId w:val="4"/>
        </w:numPr>
        <w:tabs>
          <w:tab w:pos="323" w:val="left" w:leader="none"/>
        </w:tabs>
        <w:spacing w:line="115" w:lineRule="exact" w:before="0" w:after="0"/>
        <w:ind w:left="322" w:right="0" w:hanging="175"/>
        <w:jc w:val="left"/>
        <w:rPr>
          <w:sz w:val="11"/>
        </w:rPr>
      </w:pPr>
      <w:r>
        <w:rPr>
          <w:spacing w:val="-7"/>
          <w:sz w:val="11"/>
        </w:rPr>
        <w:t>https://tr.wikipedia.org/wiki/Kyoto_Protokolü</w:t>
      </w:r>
    </w:p>
    <w:p>
      <w:pPr>
        <w:pStyle w:val="ListParagraph"/>
        <w:numPr>
          <w:ilvl w:val="0"/>
          <w:numId w:val="4"/>
        </w:numPr>
        <w:tabs>
          <w:tab w:pos="303" w:val="left" w:leader="none"/>
        </w:tabs>
        <w:spacing w:line="113" w:lineRule="exact" w:before="0" w:after="0"/>
        <w:ind w:left="302" w:right="0" w:hanging="155"/>
        <w:jc w:val="left"/>
        <w:rPr>
          <w:sz w:val="11"/>
        </w:rPr>
      </w:pPr>
      <w:r>
        <w:rPr>
          <w:spacing w:val="-6"/>
          <w:sz w:val="11"/>
        </w:rPr>
        <w:t>https://climate.ec.europa.eu/eu-action/international-action-climate-change/climate-negotiations/paris-agreement_en</w:t>
      </w:r>
    </w:p>
    <w:p>
      <w:pPr>
        <w:pStyle w:val="ListParagraph"/>
        <w:numPr>
          <w:ilvl w:val="0"/>
          <w:numId w:val="4"/>
        </w:numPr>
        <w:tabs>
          <w:tab w:pos="303" w:val="left" w:leader="none"/>
        </w:tabs>
        <w:spacing w:line="113" w:lineRule="exact" w:before="0" w:after="0"/>
        <w:ind w:left="302" w:right="0" w:hanging="155"/>
        <w:jc w:val="left"/>
        <w:rPr>
          <w:sz w:val="11"/>
        </w:rPr>
      </w:pPr>
      <w:r>
        <w:rPr>
          <w:spacing w:val="-7"/>
          <w:sz w:val="11"/>
        </w:rPr>
        <w:t>https:</w:t>
      </w:r>
      <w:hyperlink r:id="rId10">
        <w:r>
          <w:rPr>
            <w:spacing w:val="-7"/>
            <w:sz w:val="11"/>
          </w:rPr>
          <w:t>//w</w:t>
        </w:r>
      </w:hyperlink>
      <w:r>
        <w:rPr>
          <w:spacing w:val="-7"/>
          <w:sz w:val="11"/>
        </w:rPr>
        <w:t>w</w:t>
      </w:r>
      <w:hyperlink r:id="rId10">
        <w:r>
          <w:rPr>
            <w:spacing w:val="-7"/>
            <w:sz w:val="11"/>
          </w:rPr>
          <w:t>w.ccacoalition.org/en</w:t>
        </w:r>
      </w:hyperlink>
    </w:p>
    <w:p>
      <w:pPr>
        <w:pStyle w:val="ListParagraph"/>
        <w:numPr>
          <w:ilvl w:val="0"/>
          <w:numId w:val="4"/>
        </w:numPr>
        <w:tabs>
          <w:tab w:pos="303" w:val="left" w:leader="none"/>
        </w:tabs>
        <w:spacing w:line="115" w:lineRule="exact" w:before="0" w:after="0"/>
        <w:ind w:left="302" w:right="0" w:hanging="155"/>
        <w:jc w:val="left"/>
        <w:rPr>
          <w:sz w:val="11"/>
        </w:rPr>
      </w:pPr>
      <w:r>
        <w:rPr>
          <w:spacing w:val="-6"/>
          <w:sz w:val="11"/>
        </w:rPr>
        <w:t>https://climate-laws.org/geographies/mexico/laws/general-law-on-climate-change</w:t>
      </w:r>
    </w:p>
    <w:p>
      <w:pPr>
        <w:pStyle w:val="ListParagraph"/>
        <w:numPr>
          <w:ilvl w:val="0"/>
          <w:numId w:val="4"/>
        </w:numPr>
        <w:tabs>
          <w:tab w:pos="303" w:val="left" w:leader="none"/>
        </w:tabs>
        <w:spacing w:line="121" w:lineRule="exact" w:before="0" w:after="0"/>
        <w:ind w:left="302" w:right="0" w:hanging="155"/>
        <w:jc w:val="left"/>
        <w:rPr>
          <w:sz w:val="11"/>
        </w:rPr>
      </w:pPr>
      <w:r>
        <w:rPr>
          <w:spacing w:val="-7"/>
          <w:sz w:val="11"/>
        </w:rPr>
        <w:t>https://</w:t>
      </w:r>
      <w:hyperlink r:id="rId11">
        <w:r>
          <w:rPr>
            <w:spacing w:val="-7"/>
            <w:sz w:val="11"/>
          </w:rPr>
          <w:t>www.gob.mx/semarnat/acciones-y-programas/registro-nacional-de-emisiones-rene</w:t>
        </w:r>
      </w:hyperlink>
    </w:p>
    <w:p>
      <w:pPr>
        <w:pStyle w:val="BodyText"/>
        <w:spacing w:before="4"/>
        <w:rPr>
          <w:sz w:val="13"/>
        </w:rPr>
      </w:pPr>
    </w:p>
    <w:p>
      <w:pPr>
        <w:spacing w:before="0"/>
        <w:ind w:left="0" w:right="124" w:firstLine="0"/>
        <w:jc w:val="right"/>
        <w:rPr>
          <w:b/>
          <w:sz w:val="16"/>
        </w:rPr>
      </w:pPr>
      <w:r>
        <w:rPr>
          <w:b/>
          <w:w w:val="99"/>
          <w:sz w:val="16"/>
        </w:rPr>
        <w:t>1</w:t>
      </w:r>
    </w:p>
    <w:p>
      <w:pPr>
        <w:spacing w:after="0"/>
        <w:jc w:val="right"/>
        <w:rPr>
          <w:sz w:val="16"/>
        </w:rPr>
        <w:sectPr>
          <w:pgSz w:w="11910" w:h="16840"/>
          <w:pgMar w:top="580" w:bottom="0" w:left="600" w:right="540"/>
        </w:sectPr>
      </w:pPr>
    </w:p>
    <w:p>
      <w:pPr>
        <w:pStyle w:val="BodyText"/>
        <w:spacing w:before="81"/>
        <w:ind w:left="148" w:right="120"/>
        <w:jc w:val="both"/>
      </w:pPr>
      <w:r>
        <w:rPr>
          <w:spacing w:val="-5"/>
        </w:rPr>
        <w:t>Carbon</w:t>
      </w:r>
      <w:r>
        <w:rPr>
          <w:spacing w:val="-21"/>
        </w:rPr>
        <w:t> </w:t>
      </w:r>
      <w:r>
        <w:rPr>
          <w:spacing w:val="-6"/>
        </w:rPr>
        <w:t>Pricing</w:t>
      </w:r>
      <w:r>
        <w:rPr>
          <w:spacing w:val="-21"/>
        </w:rPr>
        <w:t> </w:t>
      </w:r>
      <w:r>
        <w:rPr>
          <w:spacing w:val="-5"/>
        </w:rPr>
        <w:t>Leadership</w:t>
      </w:r>
      <w:r>
        <w:rPr>
          <w:spacing w:val="-20"/>
        </w:rPr>
        <w:t> </w:t>
      </w:r>
      <w:r>
        <w:rPr>
          <w:spacing w:val="-5"/>
        </w:rPr>
        <w:t>Coalition</w:t>
      </w:r>
      <w:r>
        <w:rPr>
          <w:spacing w:val="-21"/>
        </w:rPr>
        <w:t> </w:t>
      </w:r>
      <w:r>
        <w:rPr>
          <w:spacing w:val="-4"/>
        </w:rPr>
        <w:t>was</w:t>
      </w:r>
      <w:r>
        <w:rPr>
          <w:spacing w:val="-20"/>
        </w:rPr>
        <w:t> </w:t>
      </w:r>
      <w:r>
        <w:rPr>
          <w:spacing w:val="-4"/>
        </w:rPr>
        <w:t>set</w:t>
      </w:r>
      <w:r>
        <w:rPr>
          <w:spacing w:val="-21"/>
        </w:rPr>
        <w:t> </w:t>
      </w:r>
      <w:r>
        <w:rPr>
          <w:spacing w:val="-3"/>
        </w:rPr>
        <w:t>in</w:t>
      </w:r>
      <w:r>
        <w:rPr>
          <w:spacing w:val="-20"/>
        </w:rPr>
        <w:t> </w:t>
      </w:r>
      <w:r>
        <w:rPr>
          <w:spacing w:val="-4"/>
        </w:rPr>
        <w:t>2015</w:t>
      </w:r>
      <w:r>
        <w:rPr>
          <w:spacing w:val="-21"/>
        </w:rPr>
        <w:t> </w:t>
      </w:r>
      <w:r>
        <w:rPr>
          <w:spacing w:val="-5"/>
        </w:rPr>
        <w:t>with</w:t>
      </w:r>
      <w:r>
        <w:rPr>
          <w:spacing w:val="-20"/>
        </w:rPr>
        <w:t> </w:t>
      </w:r>
      <w:r>
        <w:rPr>
          <w:spacing w:val="-5"/>
        </w:rPr>
        <w:t>partnership</w:t>
      </w:r>
      <w:r>
        <w:rPr>
          <w:spacing w:val="-21"/>
        </w:rPr>
        <w:t> </w:t>
      </w:r>
      <w:r>
        <w:rPr>
          <w:spacing w:val="-3"/>
        </w:rPr>
        <w:t>of</w:t>
      </w:r>
      <w:r>
        <w:rPr>
          <w:spacing w:val="-20"/>
        </w:rPr>
        <w:t> </w:t>
      </w:r>
      <w:r>
        <w:rPr>
          <w:spacing w:val="-5"/>
        </w:rPr>
        <w:t>Mexico</w:t>
      </w:r>
      <w:r>
        <w:rPr>
          <w:spacing w:val="-5"/>
          <w:vertAlign w:val="superscript"/>
        </w:rPr>
        <w:t>18</w:t>
      </w:r>
      <w:r>
        <w:rPr>
          <w:spacing w:val="-5"/>
          <w:vertAlign w:val="baseline"/>
        </w:rPr>
        <w:t>.</w:t>
      </w:r>
      <w:r>
        <w:rPr>
          <w:spacing w:val="-21"/>
          <w:vertAlign w:val="baseline"/>
        </w:rPr>
        <w:t> </w:t>
      </w:r>
      <w:r>
        <w:rPr>
          <w:spacing w:val="-7"/>
          <w:vertAlign w:val="baseline"/>
        </w:rPr>
        <w:t>Moreover,</w:t>
      </w:r>
      <w:r>
        <w:rPr>
          <w:spacing w:val="-20"/>
          <w:vertAlign w:val="baseline"/>
        </w:rPr>
        <w:t> </w:t>
      </w:r>
      <w:r>
        <w:rPr>
          <w:spacing w:val="-5"/>
          <w:vertAlign w:val="baseline"/>
        </w:rPr>
        <w:t>government</w:t>
      </w:r>
      <w:r>
        <w:rPr>
          <w:spacing w:val="-21"/>
          <w:vertAlign w:val="baseline"/>
        </w:rPr>
        <w:t> </w:t>
      </w:r>
      <w:r>
        <w:rPr>
          <w:spacing w:val="-5"/>
          <w:vertAlign w:val="baseline"/>
        </w:rPr>
        <w:t>presented </w:t>
      </w:r>
      <w:r>
        <w:rPr>
          <w:vertAlign w:val="baseline"/>
        </w:rPr>
        <w:t>a</w:t>
      </w:r>
      <w:r>
        <w:rPr>
          <w:spacing w:val="-11"/>
          <w:vertAlign w:val="baseline"/>
        </w:rPr>
        <w:t> </w:t>
      </w:r>
      <w:r>
        <w:rPr>
          <w:spacing w:val="-6"/>
          <w:vertAlign w:val="baseline"/>
        </w:rPr>
        <w:t>Climate</w:t>
      </w:r>
      <w:r>
        <w:rPr>
          <w:spacing w:val="-24"/>
          <w:vertAlign w:val="baseline"/>
        </w:rPr>
        <w:t> </w:t>
      </w:r>
      <w:r>
        <w:rPr>
          <w:spacing w:val="-5"/>
          <w:vertAlign w:val="baseline"/>
        </w:rPr>
        <w:t>Action</w:t>
      </w:r>
      <w:r>
        <w:rPr>
          <w:spacing w:val="-10"/>
          <w:vertAlign w:val="baseline"/>
        </w:rPr>
        <w:t> </w:t>
      </w:r>
      <w:r>
        <w:rPr>
          <w:spacing w:val="-5"/>
          <w:vertAlign w:val="baseline"/>
        </w:rPr>
        <w:t>Plan</w:t>
      </w:r>
      <w:r>
        <w:rPr>
          <w:spacing w:val="-11"/>
          <w:vertAlign w:val="baseline"/>
        </w:rPr>
        <w:t> </w:t>
      </w:r>
      <w:r>
        <w:rPr>
          <w:spacing w:val="-3"/>
          <w:vertAlign w:val="baseline"/>
        </w:rPr>
        <w:t>in</w:t>
      </w:r>
      <w:r>
        <w:rPr>
          <w:spacing w:val="-10"/>
          <w:vertAlign w:val="baseline"/>
        </w:rPr>
        <w:t> </w:t>
      </w:r>
      <w:r>
        <w:rPr>
          <w:spacing w:val="-5"/>
          <w:vertAlign w:val="baseline"/>
        </w:rPr>
        <w:t>2015</w:t>
      </w:r>
      <w:r>
        <w:rPr>
          <w:spacing w:val="-5"/>
          <w:vertAlign w:val="superscript"/>
        </w:rPr>
        <w:t>19</w:t>
      </w:r>
      <w:r>
        <w:rPr>
          <w:spacing w:val="-9"/>
          <w:vertAlign w:val="baseline"/>
        </w:rPr>
        <w:t> </w:t>
      </w:r>
      <w:r>
        <w:rPr>
          <w:spacing w:val="-4"/>
          <w:vertAlign w:val="baseline"/>
        </w:rPr>
        <w:t>just</w:t>
      </w:r>
      <w:r>
        <w:rPr>
          <w:spacing w:val="-11"/>
          <w:vertAlign w:val="baseline"/>
        </w:rPr>
        <w:t> </w:t>
      </w:r>
      <w:r>
        <w:rPr>
          <w:spacing w:val="-5"/>
          <w:vertAlign w:val="baseline"/>
        </w:rPr>
        <w:t>before</w:t>
      </w:r>
      <w:r>
        <w:rPr>
          <w:spacing w:val="-10"/>
          <w:vertAlign w:val="baseline"/>
        </w:rPr>
        <w:t> </w:t>
      </w:r>
      <w:r>
        <w:rPr>
          <w:spacing w:val="-4"/>
          <w:vertAlign w:val="baseline"/>
        </w:rPr>
        <w:t>the</w:t>
      </w:r>
      <w:r>
        <w:rPr>
          <w:spacing w:val="-11"/>
          <w:vertAlign w:val="baseline"/>
        </w:rPr>
        <w:t> </w:t>
      </w:r>
      <w:r>
        <w:rPr>
          <w:spacing w:val="-5"/>
          <w:vertAlign w:val="baseline"/>
        </w:rPr>
        <w:t>approval</w:t>
      </w:r>
      <w:r>
        <w:rPr>
          <w:spacing w:val="-10"/>
          <w:vertAlign w:val="baseline"/>
        </w:rPr>
        <w:t> </w:t>
      </w:r>
      <w:r>
        <w:rPr>
          <w:spacing w:val="-3"/>
          <w:vertAlign w:val="baseline"/>
        </w:rPr>
        <w:t>of</w:t>
      </w:r>
      <w:r>
        <w:rPr>
          <w:spacing w:val="-10"/>
          <w:vertAlign w:val="baseline"/>
        </w:rPr>
        <w:t> </w:t>
      </w:r>
      <w:r>
        <w:rPr>
          <w:spacing w:val="-5"/>
          <w:vertAlign w:val="baseline"/>
        </w:rPr>
        <w:t>Paris</w:t>
      </w:r>
      <w:r>
        <w:rPr>
          <w:spacing w:val="-24"/>
          <w:vertAlign w:val="baseline"/>
        </w:rPr>
        <w:t> </w:t>
      </w:r>
      <w:r>
        <w:rPr>
          <w:spacing w:val="-6"/>
          <w:vertAlign w:val="baseline"/>
        </w:rPr>
        <w:t>Agreement</w:t>
      </w:r>
      <w:r>
        <w:rPr>
          <w:spacing w:val="-11"/>
          <w:vertAlign w:val="baseline"/>
        </w:rPr>
        <w:t> </w:t>
      </w:r>
      <w:r>
        <w:rPr>
          <w:spacing w:val="-3"/>
          <w:vertAlign w:val="baseline"/>
        </w:rPr>
        <w:t>in</w:t>
      </w:r>
      <w:r>
        <w:rPr>
          <w:spacing w:val="-10"/>
          <w:vertAlign w:val="baseline"/>
        </w:rPr>
        <w:t> </w:t>
      </w:r>
      <w:r>
        <w:rPr>
          <w:spacing w:val="-6"/>
          <w:vertAlign w:val="baseline"/>
        </w:rPr>
        <w:t>September</w:t>
      </w:r>
      <w:r>
        <w:rPr>
          <w:spacing w:val="-10"/>
          <w:vertAlign w:val="baseline"/>
        </w:rPr>
        <w:t> </w:t>
      </w:r>
      <w:r>
        <w:rPr>
          <w:spacing w:val="-5"/>
          <w:vertAlign w:val="baseline"/>
        </w:rPr>
        <w:t>2016</w:t>
      </w:r>
      <w:r>
        <w:rPr>
          <w:spacing w:val="-5"/>
          <w:vertAlign w:val="superscript"/>
        </w:rPr>
        <w:t>20</w:t>
      </w:r>
      <w:r>
        <w:rPr>
          <w:spacing w:val="-5"/>
          <w:vertAlign w:val="baseline"/>
        </w:rPr>
        <w:t>.</w:t>
      </w:r>
      <w:r>
        <w:rPr>
          <w:spacing w:val="-11"/>
          <w:vertAlign w:val="baseline"/>
        </w:rPr>
        <w:t> </w:t>
      </w:r>
      <w:r>
        <w:rPr>
          <w:spacing w:val="-3"/>
          <w:vertAlign w:val="baseline"/>
        </w:rPr>
        <w:t>By</w:t>
      </w:r>
      <w:r>
        <w:rPr>
          <w:spacing w:val="-10"/>
          <w:vertAlign w:val="baseline"/>
        </w:rPr>
        <w:t> </w:t>
      </w:r>
      <w:r>
        <w:rPr>
          <w:spacing w:val="-4"/>
          <w:vertAlign w:val="baseline"/>
        </w:rPr>
        <w:t>means</w:t>
      </w:r>
      <w:r>
        <w:rPr>
          <w:spacing w:val="-11"/>
          <w:vertAlign w:val="baseline"/>
        </w:rPr>
        <w:t> </w:t>
      </w:r>
      <w:r>
        <w:rPr>
          <w:spacing w:val="-3"/>
          <w:vertAlign w:val="baseline"/>
        </w:rPr>
        <w:t>of</w:t>
      </w:r>
      <w:r>
        <w:rPr>
          <w:spacing w:val="-10"/>
          <w:vertAlign w:val="baseline"/>
        </w:rPr>
        <w:t> </w:t>
      </w:r>
      <w:r>
        <w:rPr>
          <w:spacing w:val="-5"/>
          <w:vertAlign w:val="baseline"/>
        </w:rPr>
        <w:t>this agreement,</w:t>
      </w:r>
      <w:r>
        <w:rPr>
          <w:spacing w:val="-21"/>
          <w:vertAlign w:val="baseline"/>
        </w:rPr>
        <w:t> </w:t>
      </w:r>
      <w:r>
        <w:rPr>
          <w:spacing w:val="-6"/>
          <w:vertAlign w:val="baseline"/>
        </w:rPr>
        <w:t>government</w:t>
      </w:r>
      <w:r>
        <w:rPr>
          <w:spacing w:val="-20"/>
          <w:vertAlign w:val="baseline"/>
        </w:rPr>
        <w:t> </w:t>
      </w:r>
      <w:r>
        <w:rPr>
          <w:spacing w:val="-5"/>
          <w:vertAlign w:val="baseline"/>
        </w:rPr>
        <w:t>will</w:t>
      </w:r>
      <w:r>
        <w:rPr>
          <w:spacing w:val="-20"/>
          <w:vertAlign w:val="baseline"/>
        </w:rPr>
        <w:t> </w:t>
      </w:r>
      <w:r>
        <w:rPr>
          <w:spacing w:val="-4"/>
          <w:vertAlign w:val="baseline"/>
        </w:rPr>
        <w:t>act</w:t>
      </w:r>
      <w:r>
        <w:rPr>
          <w:spacing w:val="-20"/>
          <w:vertAlign w:val="baseline"/>
        </w:rPr>
        <w:t> </w:t>
      </w:r>
      <w:r>
        <w:rPr>
          <w:spacing w:val="-3"/>
          <w:vertAlign w:val="baseline"/>
        </w:rPr>
        <w:t>to</w:t>
      </w:r>
      <w:r>
        <w:rPr>
          <w:spacing w:val="-20"/>
          <w:vertAlign w:val="baseline"/>
        </w:rPr>
        <w:t> </w:t>
      </w:r>
      <w:r>
        <w:rPr>
          <w:spacing w:val="-5"/>
          <w:vertAlign w:val="baseline"/>
        </w:rPr>
        <w:t>reach</w:t>
      </w:r>
      <w:r>
        <w:rPr>
          <w:spacing w:val="-20"/>
          <w:vertAlign w:val="baseline"/>
        </w:rPr>
        <w:t> </w:t>
      </w:r>
      <w:r>
        <w:rPr>
          <w:spacing w:val="-4"/>
          <w:vertAlign w:val="baseline"/>
        </w:rPr>
        <w:t>zero</w:t>
      </w:r>
      <w:r>
        <w:rPr>
          <w:spacing w:val="-20"/>
          <w:vertAlign w:val="baseline"/>
        </w:rPr>
        <w:t> </w:t>
      </w:r>
      <w:r>
        <w:rPr>
          <w:spacing w:val="-6"/>
          <w:vertAlign w:val="baseline"/>
        </w:rPr>
        <w:t>deforestation,</w:t>
      </w:r>
      <w:r>
        <w:rPr>
          <w:spacing w:val="-20"/>
          <w:vertAlign w:val="baseline"/>
        </w:rPr>
        <w:t> </w:t>
      </w:r>
      <w:r>
        <w:rPr>
          <w:spacing w:val="-6"/>
          <w:vertAlign w:val="baseline"/>
        </w:rPr>
        <w:t>upgrade</w:t>
      </w:r>
      <w:r>
        <w:rPr>
          <w:spacing w:val="-20"/>
          <w:vertAlign w:val="baseline"/>
        </w:rPr>
        <w:t> </w:t>
      </w:r>
      <w:r>
        <w:rPr>
          <w:spacing w:val="-4"/>
          <w:vertAlign w:val="baseline"/>
        </w:rPr>
        <w:t>the</w:t>
      </w:r>
      <w:r>
        <w:rPr>
          <w:spacing w:val="-19"/>
          <w:vertAlign w:val="baseline"/>
        </w:rPr>
        <w:t> </w:t>
      </w:r>
      <w:r>
        <w:rPr>
          <w:spacing w:val="-5"/>
          <w:vertAlign w:val="baseline"/>
        </w:rPr>
        <w:t>capacities</w:t>
      </w:r>
      <w:r>
        <w:rPr>
          <w:spacing w:val="-20"/>
          <w:vertAlign w:val="baseline"/>
        </w:rPr>
        <w:t> </w:t>
      </w:r>
      <w:r>
        <w:rPr>
          <w:spacing w:val="-3"/>
          <w:vertAlign w:val="baseline"/>
        </w:rPr>
        <w:t>of</w:t>
      </w:r>
      <w:r>
        <w:rPr>
          <w:spacing w:val="-20"/>
          <w:vertAlign w:val="baseline"/>
        </w:rPr>
        <w:t> </w:t>
      </w:r>
      <w:r>
        <w:rPr>
          <w:spacing w:val="-6"/>
          <w:vertAlign w:val="baseline"/>
        </w:rPr>
        <w:t>underdeveloped</w:t>
      </w:r>
      <w:r>
        <w:rPr>
          <w:spacing w:val="-21"/>
          <w:vertAlign w:val="baseline"/>
        </w:rPr>
        <w:t> </w:t>
      </w:r>
      <w:r>
        <w:rPr>
          <w:spacing w:val="-5"/>
          <w:vertAlign w:val="baseline"/>
        </w:rPr>
        <w:t>municipalities, develop </w:t>
      </w:r>
      <w:r>
        <w:rPr>
          <w:spacing w:val="-6"/>
          <w:vertAlign w:val="baseline"/>
        </w:rPr>
        <w:t>country’s </w:t>
      </w:r>
      <w:r>
        <w:rPr>
          <w:spacing w:val="-5"/>
          <w:vertAlign w:val="baseline"/>
        </w:rPr>
        <w:t>infrastructure </w:t>
      </w:r>
      <w:r>
        <w:rPr>
          <w:spacing w:val="-4"/>
          <w:vertAlign w:val="baseline"/>
        </w:rPr>
        <w:t>and </w:t>
      </w:r>
      <w:r>
        <w:rPr>
          <w:spacing w:val="-5"/>
          <w:vertAlign w:val="baseline"/>
        </w:rPr>
        <w:t>ecosystem </w:t>
      </w:r>
      <w:r>
        <w:rPr>
          <w:spacing w:val="-6"/>
          <w:vertAlign w:val="baseline"/>
        </w:rPr>
        <w:t>durability, </w:t>
      </w:r>
      <w:r>
        <w:rPr>
          <w:spacing w:val="-5"/>
          <w:vertAlign w:val="baseline"/>
        </w:rPr>
        <w:t>disconnect economic growth </w:t>
      </w:r>
      <w:r>
        <w:rPr>
          <w:spacing w:val="-4"/>
          <w:vertAlign w:val="baseline"/>
        </w:rPr>
        <w:t>from </w:t>
      </w:r>
      <w:r>
        <w:rPr>
          <w:spacing w:val="-5"/>
          <w:vertAlign w:val="baseline"/>
        </w:rPr>
        <w:t>greenhouse gas emission </w:t>
      </w:r>
      <w:r>
        <w:rPr>
          <w:spacing w:val="-4"/>
          <w:vertAlign w:val="baseline"/>
        </w:rPr>
        <w:t>and </w:t>
      </w:r>
      <w:r>
        <w:rPr>
          <w:spacing w:val="-6"/>
          <w:vertAlign w:val="baseline"/>
        </w:rPr>
        <w:t>protect </w:t>
      </w:r>
      <w:r>
        <w:rPr>
          <w:spacing w:val="-5"/>
          <w:vertAlign w:val="baseline"/>
        </w:rPr>
        <w:t>community from </w:t>
      </w:r>
      <w:r>
        <w:rPr>
          <w:spacing w:val="-6"/>
          <w:vertAlign w:val="baseline"/>
        </w:rPr>
        <w:t>hydrometeorological</w:t>
      </w:r>
      <w:r>
        <w:rPr>
          <w:spacing w:val="-37"/>
          <w:vertAlign w:val="baseline"/>
        </w:rPr>
        <w:t> </w:t>
      </w:r>
      <w:r>
        <w:rPr>
          <w:spacing w:val="-5"/>
          <w:vertAlign w:val="baseline"/>
        </w:rPr>
        <w:t>incidents</w:t>
      </w:r>
      <w:r>
        <w:rPr>
          <w:spacing w:val="-5"/>
          <w:vertAlign w:val="superscript"/>
        </w:rPr>
        <w:t>21</w:t>
      </w:r>
      <w:r>
        <w:rPr>
          <w:spacing w:val="-5"/>
          <w:vertAlign w:val="baseline"/>
        </w:rPr>
        <w:t>.</w:t>
      </w:r>
    </w:p>
    <w:p>
      <w:pPr>
        <w:pStyle w:val="BodyText"/>
        <w:spacing w:before="3"/>
        <w:rPr>
          <w:sz w:val="25"/>
        </w:rPr>
      </w:pPr>
    </w:p>
    <w:p>
      <w:pPr>
        <w:pStyle w:val="BodyText"/>
        <w:ind w:left="148" w:right="166"/>
      </w:pPr>
      <w:r>
        <w:rPr>
          <w:spacing w:val="-6"/>
        </w:rPr>
        <w:t>Positively, </w:t>
      </w:r>
      <w:r>
        <w:rPr>
          <w:spacing w:val="-5"/>
        </w:rPr>
        <w:t>government </w:t>
      </w:r>
      <w:r>
        <w:rPr>
          <w:spacing w:val="-4"/>
        </w:rPr>
        <w:t>set the </w:t>
      </w:r>
      <w:r>
        <w:rPr>
          <w:spacing w:val="-5"/>
        </w:rPr>
        <w:t>first Emission </w:t>
      </w:r>
      <w:r>
        <w:rPr>
          <w:spacing w:val="-7"/>
        </w:rPr>
        <w:t>Trading </w:t>
      </w:r>
      <w:r>
        <w:rPr>
          <w:spacing w:val="-5"/>
        </w:rPr>
        <w:t>System (ETS) </w:t>
      </w:r>
      <w:r>
        <w:rPr>
          <w:spacing w:val="-3"/>
        </w:rPr>
        <w:t>in </w:t>
      </w:r>
      <w:r>
        <w:rPr>
          <w:spacing w:val="-4"/>
        </w:rPr>
        <w:t>Latin </w:t>
      </w:r>
      <w:r>
        <w:rPr>
          <w:spacing w:val="-6"/>
        </w:rPr>
        <w:t>America </w:t>
      </w:r>
      <w:r>
        <w:rPr>
          <w:spacing w:val="-3"/>
        </w:rPr>
        <w:t>as of </w:t>
      </w:r>
      <w:r>
        <w:rPr>
          <w:spacing w:val="-6"/>
        </w:rPr>
        <w:t>January </w:t>
      </w:r>
      <w:r>
        <w:rPr>
          <w:spacing w:val="-5"/>
        </w:rPr>
        <w:t>2020</w:t>
      </w:r>
      <w:r>
        <w:rPr>
          <w:spacing w:val="-5"/>
          <w:vertAlign w:val="superscript"/>
        </w:rPr>
        <w:t>22</w:t>
      </w:r>
      <w:r>
        <w:rPr>
          <w:spacing w:val="-5"/>
          <w:vertAlign w:val="baseline"/>
        </w:rPr>
        <w:t>. </w:t>
      </w:r>
      <w:r>
        <w:rPr>
          <w:spacing w:val="-6"/>
          <w:vertAlign w:val="baseline"/>
        </w:rPr>
        <w:t>And </w:t>
      </w:r>
      <w:r>
        <w:rPr>
          <w:spacing w:val="-4"/>
          <w:vertAlign w:val="baseline"/>
        </w:rPr>
        <w:t>they </w:t>
      </w:r>
      <w:r>
        <w:rPr>
          <w:spacing w:val="-5"/>
          <w:vertAlign w:val="baseline"/>
        </w:rPr>
        <w:t>plan </w:t>
      </w:r>
      <w:r>
        <w:rPr>
          <w:spacing w:val="-3"/>
          <w:vertAlign w:val="baseline"/>
        </w:rPr>
        <w:t>to </w:t>
      </w:r>
      <w:r>
        <w:rPr>
          <w:spacing w:val="-5"/>
          <w:vertAlign w:val="baseline"/>
        </w:rPr>
        <w:t>double </w:t>
      </w:r>
      <w:r>
        <w:rPr>
          <w:spacing w:val="-6"/>
          <w:vertAlign w:val="baseline"/>
        </w:rPr>
        <w:t>renewable energy </w:t>
      </w:r>
      <w:r>
        <w:rPr>
          <w:spacing w:val="-5"/>
          <w:vertAlign w:val="baseline"/>
        </w:rPr>
        <w:t>sources</w:t>
      </w:r>
      <w:r>
        <w:rPr>
          <w:spacing w:val="-5"/>
          <w:vertAlign w:val="superscript"/>
        </w:rPr>
        <w:t>23</w:t>
      </w:r>
      <w:r>
        <w:rPr>
          <w:spacing w:val="-5"/>
          <w:vertAlign w:val="baseline"/>
        </w:rPr>
        <w:t> </w:t>
      </w:r>
      <w:r>
        <w:rPr>
          <w:spacing w:val="-4"/>
          <w:vertAlign w:val="baseline"/>
        </w:rPr>
        <w:t>and </w:t>
      </w:r>
      <w:r>
        <w:rPr>
          <w:spacing w:val="-5"/>
          <w:vertAlign w:val="baseline"/>
        </w:rPr>
        <w:t>reduce </w:t>
      </w:r>
      <w:r>
        <w:rPr>
          <w:spacing w:val="-6"/>
          <w:vertAlign w:val="baseline"/>
        </w:rPr>
        <w:t>Greenhouse </w:t>
      </w:r>
      <w:r>
        <w:rPr>
          <w:spacing w:val="-4"/>
          <w:vertAlign w:val="baseline"/>
        </w:rPr>
        <w:t>Gas </w:t>
      </w:r>
      <w:r>
        <w:rPr>
          <w:spacing w:val="-3"/>
          <w:vertAlign w:val="baseline"/>
        </w:rPr>
        <w:t>by </w:t>
      </w:r>
      <w:r>
        <w:rPr>
          <w:spacing w:val="-4"/>
          <w:vertAlign w:val="baseline"/>
        </w:rPr>
        <w:t>40% </w:t>
      </w:r>
      <w:r>
        <w:rPr>
          <w:spacing w:val="-3"/>
          <w:vertAlign w:val="baseline"/>
        </w:rPr>
        <w:t>as of </w:t>
      </w:r>
      <w:r>
        <w:rPr>
          <w:spacing w:val="-5"/>
          <w:vertAlign w:val="baseline"/>
        </w:rPr>
        <w:t>2030</w:t>
      </w:r>
      <w:r>
        <w:rPr>
          <w:spacing w:val="-5"/>
          <w:vertAlign w:val="superscript"/>
        </w:rPr>
        <w:t>24</w:t>
      </w:r>
      <w:r>
        <w:rPr>
          <w:spacing w:val="-5"/>
          <w:vertAlign w:val="baseline"/>
        </w:rPr>
        <w:t>. </w:t>
      </w:r>
      <w:r>
        <w:rPr>
          <w:spacing w:val="-6"/>
          <w:vertAlign w:val="baseline"/>
        </w:rPr>
        <w:t>Government </w:t>
      </w:r>
      <w:r>
        <w:rPr>
          <w:spacing w:val="-4"/>
          <w:vertAlign w:val="baseline"/>
        </w:rPr>
        <w:t>also </w:t>
      </w:r>
      <w:r>
        <w:rPr>
          <w:spacing w:val="-6"/>
          <w:vertAlign w:val="baseline"/>
        </w:rPr>
        <w:t>settled </w:t>
      </w:r>
      <w:r>
        <w:rPr>
          <w:spacing w:val="-5"/>
          <w:vertAlign w:val="baseline"/>
        </w:rPr>
        <w:t>Education </w:t>
      </w:r>
      <w:r>
        <w:rPr>
          <w:spacing w:val="-4"/>
          <w:vertAlign w:val="baseline"/>
        </w:rPr>
        <w:t>for </w:t>
      </w:r>
      <w:r>
        <w:rPr>
          <w:spacing w:val="-6"/>
          <w:vertAlign w:val="baseline"/>
        </w:rPr>
        <w:t>Sustainable Development </w:t>
      </w:r>
      <w:r>
        <w:rPr>
          <w:spacing w:val="-5"/>
          <w:vertAlign w:val="baseline"/>
        </w:rPr>
        <w:t>(ESD) </w:t>
      </w:r>
      <w:r>
        <w:rPr>
          <w:spacing w:val="-3"/>
          <w:vertAlign w:val="baseline"/>
        </w:rPr>
        <w:t>at </w:t>
      </w:r>
      <w:r>
        <w:rPr>
          <w:spacing w:val="-4"/>
          <w:vertAlign w:val="baseline"/>
        </w:rPr>
        <w:t>all </w:t>
      </w:r>
      <w:r>
        <w:rPr>
          <w:spacing w:val="-5"/>
          <w:vertAlign w:val="baseline"/>
        </w:rPr>
        <w:t>levels </w:t>
      </w:r>
      <w:r>
        <w:rPr>
          <w:spacing w:val="-3"/>
          <w:vertAlign w:val="baseline"/>
        </w:rPr>
        <w:t>of </w:t>
      </w:r>
      <w:r>
        <w:rPr>
          <w:spacing w:val="-5"/>
          <w:vertAlign w:val="baseline"/>
        </w:rPr>
        <w:t>education, which </w:t>
      </w:r>
      <w:r>
        <w:rPr>
          <w:spacing w:val="-3"/>
          <w:vertAlign w:val="baseline"/>
        </w:rPr>
        <w:t>is </w:t>
      </w:r>
      <w:r>
        <w:rPr>
          <w:vertAlign w:val="baseline"/>
        </w:rPr>
        <w:t>a </w:t>
      </w:r>
      <w:r>
        <w:rPr>
          <w:spacing w:val="-5"/>
          <w:vertAlign w:val="baseline"/>
        </w:rPr>
        <w:t>primary step to </w:t>
      </w:r>
      <w:r>
        <w:rPr>
          <w:spacing w:val="-4"/>
          <w:vertAlign w:val="baseline"/>
        </w:rPr>
        <w:t>build </w:t>
      </w:r>
      <w:r>
        <w:rPr>
          <w:spacing w:val="-3"/>
          <w:vertAlign w:val="baseline"/>
        </w:rPr>
        <w:t>an </w:t>
      </w:r>
      <w:r>
        <w:rPr>
          <w:spacing w:val="-4"/>
          <w:vertAlign w:val="baseline"/>
        </w:rPr>
        <w:t>aware </w:t>
      </w:r>
      <w:r>
        <w:rPr>
          <w:spacing w:val="-5"/>
          <w:vertAlign w:val="baseline"/>
        </w:rPr>
        <w:t>public</w:t>
      </w:r>
      <w:r>
        <w:rPr>
          <w:spacing w:val="-5"/>
          <w:vertAlign w:val="superscript"/>
        </w:rPr>
        <w:t>25</w:t>
      </w:r>
      <w:r>
        <w:rPr>
          <w:spacing w:val="-5"/>
          <w:vertAlign w:val="baseline"/>
        </w:rPr>
        <w:t>.</w:t>
      </w:r>
    </w:p>
    <w:p>
      <w:pPr>
        <w:pStyle w:val="BodyText"/>
        <w:spacing w:before="2"/>
      </w:pPr>
    </w:p>
    <w:p>
      <w:pPr>
        <w:pStyle w:val="BodyText"/>
        <w:ind w:left="148" w:right="166"/>
      </w:pPr>
      <w:r>
        <w:rPr>
          <w:spacing w:val="-6"/>
        </w:rPr>
        <w:t>Nevertheless, government’s </w:t>
      </w:r>
      <w:r>
        <w:rPr>
          <w:spacing w:val="-5"/>
        </w:rPr>
        <w:t>score </w:t>
      </w:r>
      <w:r>
        <w:rPr>
          <w:spacing w:val="-3"/>
        </w:rPr>
        <w:t>on </w:t>
      </w:r>
      <w:r>
        <w:rPr>
          <w:spacing w:val="-5"/>
        </w:rPr>
        <w:t>Paris agreement </w:t>
      </w:r>
      <w:r>
        <w:rPr>
          <w:spacing w:val="-4"/>
        </w:rPr>
        <w:t>could </w:t>
      </w:r>
      <w:r>
        <w:rPr>
          <w:spacing w:val="-3"/>
        </w:rPr>
        <w:t>be </w:t>
      </w:r>
      <w:r>
        <w:rPr>
          <w:spacing w:val="-5"/>
        </w:rPr>
        <w:t>reported </w:t>
      </w:r>
      <w:r>
        <w:rPr>
          <w:spacing w:val="-3"/>
        </w:rPr>
        <w:t>as </w:t>
      </w:r>
      <w:r>
        <w:rPr>
          <w:spacing w:val="-5"/>
        </w:rPr>
        <w:t>unwell</w:t>
      </w:r>
      <w:r>
        <w:rPr>
          <w:spacing w:val="-5"/>
          <w:vertAlign w:val="superscript"/>
        </w:rPr>
        <w:t>26</w:t>
      </w:r>
      <w:r>
        <w:rPr>
          <w:spacing w:val="-5"/>
          <w:vertAlign w:val="baseline"/>
        </w:rPr>
        <w:t> since </w:t>
      </w:r>
      <w:r>
        <w:rPr>
          <w:spacing w:val="-4"/>
          <w:vertAlign w:val="baseline"/>
        </w:rPr>
        <w:t>the </w:t>
      </w:r>
      <w:r>
        <w:rPr>
          <w:spacing w:val="-5"/>
          <w:vertAlign w:val="baseline"/>
        </w:rPr>
        <w:t>progress reports are </w:t>
      </w:r>
      <w:r>
        <w:rPr>
          <w:spacing w:val="-4"/>
          <w:vertAlign w:val="baseline"/>
        </w:rPr>
        <w:t>not </w:t>
      </w:r>
      <w:r>
        <w:rPr>
          <w:spacing w:val="-5"/>
          <w:vertAlign w:val="baseline"/>
        </w:rPr>
        <w:t>transparent </w:t>
      </w:r>
      <w:r>
        <w:rPr>
          <w:spacing w:val="-4"/>
          <w:vertAlign w:val="baseline"/>
        </w:rPr>
        <w:t>and </w:t>
      </w:r>
      <w:r>
        <w:rPr>
          <w:spacing w:val="-5"/>
          <w:vertAlign w:val="baseline"/>
        </w:rPr>
        <w:t>dedication </w:t>
      </w:r>
      <w:r>
        <w:rPr>
          <w:spacing w:val="-3"/>
          <w:vertAlign w:val="baseline"/>
        </w:rPr>
        <w:t>on </w:t>
      </w:r>
      <w:r>
        <w:rPr>
          <w:spacing w:val="-5"/>
          <w:vertAlign w:val="baseline"/>
        </w:rPr>
        <w:t>reaching </w:t>
      </w:r>
      <w:r>
        <w:rPr>
          <w:spacing w:val="-4"/>
          <w:vertAlign w:val="baseline"/>
        </w:rPr>
        <w:t>the </w:t>
      </w:r>
      <w:r>
        <w:rPr>
          <w:spacing w:val="-5"/>
          <w:vertAlign w:val="baseline"/>
        </w:rPr>
        <w:t>targets </w:t>
      </w:r>
      <w:r>
        <w:rPr>
          <w:spacing w:val="-3"/>
          <w:vertAlign w:val="baseline"/>
        </w:rPr>
        <w:t>is </w:t>
      </w:r>
      <w:r>
        <w:rPr>
          <w:spacing w:val="-5"/>
          <w:vertAlign w:val="baseline"/>
        </w:rPr>
        <w:t>lowering</w:t>
      </w:r>
      <w:r>
        <w:rPr>
          <w:spacing w:val="-5"/>
          <w:vertAlign w:val="superscript"/>
        </w:rPr>
        <w:t>27</w:t>
      </w:r>
      <w:r>
        <w:rPr>
          <w:spacing w:val="-5"/>
          <w:vertAlign w:val="baseline"/>
        </w:rPr>
        <w:t>. </w:t>
      </w:r>
      <w:r>
        <w:rPr>
          <w:spacing w:val="-3"/>
          <w:vertAlign w:val="baseline"/>
        </w:rPr>
        <w:t>In </w:t>
      </w:r>
      <w:r>
        <w:rPr>
          <w:spacing w:val="-4"/>
          <w:vertAlign w:val="baseline"/>
        </w:rPr>
        <w:t>the </w:t>
      </w:r>
      <w:r>
        <w:rPr>
          <w:spacing w:val="-5"/>
          <w:vertAlign w:val="baseline"/>
        </w:rPr>
        <w:t>meantime, lowering </w:t>
      </w:r>
      <w:r>
        <w:rPr>
          <w:spacing w:val="-4"/>
          <w:vertAlign w:val="baseline"/>
        </w:rPr>
        <w:t>the </w:t>
      </w:r>
      <w:r>
        <w:rPr>
          <w:spacing w:val="-5"/>
          <w:vertAlign w:val="baseline"/>
        </w:rPr>
        <w:t>budget </w:t>
      </w:r>
      <w:r>
        <w:rPr>
          <w:spacing w:val="-6"/>
          <w:vertAlign w:val="baseline"/>
        </w:rPr>
        <w:t>of </w:t>
      </w:r>
      <w:r>
        <w:rPr>
          <w:shd w:fill="FBFAFB" w:color="auto" w:val="clear"/>
          <w:vertAlign w:val="baseline"/>
        </w:rPr>
        <w:t>Secretary of the Environment and Natural Resources is another negative sign for government.</w:t>
      </w:r>
    </w:p>
    <w:p>
      <w:pPr>
        <w:pStyle w:val="BodyText"/>
        <w:spacing w:before="3"/>
      </w:pPr>
    </w:p>
    <w:p>
      <w:pPr>
        <w:pStyle w:val="BodyText"/>
        <w:spacing w:line="237" w:lineRule="auto"/>
        <w:ind w:left="148"/>
      </w:pPr>
      <w:r>
        <w:rPr>
          <w:spacing w:val="-5"/>
        </w:rPr>
        <w:t>Mexico </w:t>
      </w:r>
      <w:r>
        <w:rPr>
          <w:spacing w:val="-4"/>
        </w:rPr>
        <w:t>needs </w:t>
      </w:r>
      <w:r>
        <w:rPr>
          <w:spacing w:val="-3"/>
        </w:rPr>
        <w:t>to </w:t>
      </w:r>
      <w:r>
        <w:rPr>
          <w:spacing w:val="-5"/>
        </w:rPr>
        <w:t>step </w:t>
      </w:r>
      <w:r>
        <w:rPr>
          <w:spacing w:val="-3"/>
        </w:rPr>
        <w:t>on </w:t>
      </w:r>
      <w:r>
        <w:rPr>
          <w:spacing w:val="-4"/>
        </w:rPr>
        <w:t>the </w:t>
      </w:r>
      <w:r>
        <w:rPr>
          <w:spacing w:val="-5"/>
        </w:rPr>
        <w:t>actions required </w:t>
      </w:r>
      <w:r>
        <w:rPr>
          <w:spacing w:val="-4"/>
        </w:rPr>
        <w:t>for </w:t>
      </w:r>
      <w:r>
        <w:rPr>
          <w:spacing w:val="-5"/>
        </w:rPr>
        <w:t>Paris </w:t>
      </w:r>
      <w:r>
        <w:rPr>
          <w:spacing w:val="-6"/>
        </w:rPr>
        <w:t>Agreement. </w:t>
      </w:r>
      <w:r>
        <w:rPr>
          <w:spacing w:val="-5"/>
        </w:rPr>
        <w:t>Current performance will </w:t>
      </w:r>
      <w:r>
        <w:rPr>
          <w:spacing w:val="-4"/>
        </w:rPr>
        <w:t>not make the </w:t>
      </w:r>
      <w:r>
        <w:rPr>
          <w:spacing w:val="-5"/>
        </w:rPr>
        <w:t>country </w:t>
      </w:r>
      <w:r>
        <w:rPr>
          <w:spacing w:val="-4"/>
        </w:rPr>
        <w:t>reach its </w:t>
      </w:r>
      <w:r>
        <w:rPr>
          <w:spacing w:val="-5"/>
        </w:rPr>
        <w:t>goals.</w:t>
      </w:r>
    </w:p>
    <w:p>
      <w:pPr>
        <w:pStyle w:val="BodyText"/>
        <w:spacing w:before="1"/>
      </w:pPr>
    </w:p>
    <w:p>
      <w:pPr>
        <w:pStyle w:val="BodyText"/>
        <w:ind w:left="148" w:right="123"/>
        <w:jc w:val="both"/>
      </w:pPr>
      <w:r>
        <w:rPr>
          <w:spacing w:val="-6"/>
        </w:rPr>
        <w:t>Incidentally, </w:t>
      </w:r>
      <w:r>
        <w:rPr>
          <w:spacing w:val="-5"/>
        </w:rPr>
        <w:t>Mexico shall </w:t>
      </w:r>
      <w:r>
        <w:rPr>
          <w:spacing w:val="-4"/>
        </w:rPr>
        <w:t>raise more </w:t>
      </w:r>
      <w:r>
        <w:rPr>
          <w:spacing w:val="-5"/>
        </w:rPr>
        <w:t>questions </w:t>
      </w:r>
      <w:r>
        <w:rPr>
          <w:spacing w:val="-4"/>
        </w:rPr>
        <w:t>about </w:t>
      </w:r>
      <w:r>
        <w:rPr>
          <w:spacing w:val="-5"/>
        </w:rPr>
        <w:t>what </w:t>
      </w:r>
      <w:r>
        <w:rPr>
          <w:spacing w:val="-3"/>
        </w:rPr>
        <w:t>is </w:t>
      </w:r>
      <w:r>
        <w:rPr>
          <w:spacing w:val="-5"/>
        </w:rPr>
        <w:t>happening </w:t>
      </w:r>
      <w:r>
        <w:rPr>
          <w:spacing w:val="-3"/>
        </w:rPr>
        <w:t>in </w:t>
      </w:r>
      <w:r>
        <w:rPr>
          <w:spacing w:val="-6"/>
        </w:rPr>
        <w:t>surrounding </w:t>
      </w:r>
      <w:r>
        <w:rPr>
          <w:spacing w:val="-5"/>
        </w:rPr>
        <w:t>region </w:t>
      </w:r>
      <w:r>
        <w:rPr>
          <w:spacing w:val="-4"/>
        </w:rPr>
        <w:t>and </w:t>
      </w:r>
      <w:r>
        <w:rPr>
          <w:spacing w:val="-5"/>
        </w:rPr>
        <w:t>effects </w:t>
      </w:r>
      <w:r>
        <w:rPr>
          <w:spacing w:val="-3"/>
        </w:rPr>
        <w:t>on </w:t>
      </w:r>
      <w:r>
        <w:rPr>
          <w:spacing w:val="-5"/>
        </w:rPr>
        <w:t>the </w:t>
      </w:r>
      <w:r>
        <w:rPr>
          <w:spacing w:val="-6"/>
        </w:rPr>
        <w:t>country’s </w:t>
      </w:r>
      <w:r>
        <w:rPr>
          <w:spacing w:val="-5"/>
        </w:rPr>
        <w:t>nature </w:t>
      </w:r>
      <w:r>
        <w:rPr>
          <w:spacing w:val="-4"/>
        </w:rPr>
        <w:t>and </w:t>
      </w:r>
      <w:r>
        <w:rPr>
          <w:spacing w:val="-7"/>
        </w:rPr>
        <w:t>economy. </w:t>
      </w:r>
      <w:r>
        <w:rPr>
          <w:spacing w:val="-4"/>
        </w:rPr>
        <w:t>For </w:t>
      </w:r>
      <w:r>
        <w:rPr>
          <w:spacing w:val="-5"/>
        </w:rPr>
        <w:t>instance, </w:t>
      </w:r>
      <w:r>
        <w:rPr>
          <w:spacing w:val="-6"/>
        </w:rPr>
        <w:t>Deepwater Horizon (2010), </w:t>
      </w:r>
      <w:r>
        <w:rPr>
          <w:spacing w:val="-4"/>
        </w:rPr>
        <w:t>one </w:t>
      </w:r>
      <w:r>
        <w:rPr>
          <w:spacing w:val="-3"/>
        </w:rPr>
        <w:t>of </w:t>
      </w:r>
      <w:r>
        <w:rPr>
          <w:spacing w:val="-4"/>
        </w:rPr>
        <w:t>the </w:t>
      </w:r>
      <w:r>
        <w:rPr>
          <w:spacing w:val="-6"/>
        </w:rPr>
        <w:t>greatest natural </w:t>
      </w:r>
      <w:r>
        <w:rPr>
          <w:spacing w:val="-5"/>
        </w:rPr>
        <w:t>catastrophes in </w:t>
      </w:r>
      <w:r>
        <w:rPr>
          <w:spacing w:val="-4"/>
        </w:rPr>
        <w:t>the</w:t>
      </w:r>
      <w:r>
        <w:rPr>
          <w:spacing w:val="-19"/>
        </w:rPr>
        <w:t> </w:t>
      </w:r>
      <w:r>
        <w:rPr>
          <w:spacing w:val="-7"/>
        </w:rPr>
        <w:t>world’s</w:t>
      </w:r>
      <w:r>
        <w:rPr>
          <w:spacing w:val="-19"/>
        </w:rPr>
        <w:t> </w:t>
      </w:r>
      <w:r>
        <w:rPr>
          <w:spacing w:val="-6"/>
        </w:rPr>
        <w:t>history</w:t>
      </w:r>
      <w:r>
        <w:rPr>
          <w:spacing w:val="-19"/>
        </w:rPr>
        <w:t> </w:t>
      </w:r>
      <w:r>
        <w:rPr>
          <w:spacing w:val="-3"/>
        </w:rPr>
        <w:t>is</w:t>
      </w:r>
      <w:r>
        <w:rPr>
          <w:spacing w:val="-19"/>
        </w:rPr>
        <w:t> </w:t>
      </w:r>
      <w:r>
        <w:rPr>
          <w:spacing w:val="-4"/>
        </w:rPr>
        <w:t>not</w:t>
      </w:r>
      <w:r>
        <w:rPr>
          <w:spacing w:val="-19"/>
        </w:rPr>
        <w:t> </w:t>
      </w:r>
      <w:r>
        <w:rPr>
          <w:spacing w:val="-5"/>
        </w:rPr>
        <w:t>observed</w:t>
      </w:r>
      <w:r>
        <w:rPr>
          <w:spacing w:val="-19"/>
        </w:rPr>
        <w:t> </w:t>
      </w:r>
      <w:r>
        <w:rPr>
          <w:spacing w:val="-4"/>
        </w:rPr>
        <w:t>and</w:t>
      </w:r>
      <w:r>
        <w:rPr>
          <w:spacing w:val="-19"/>
        </w:rPr>
        <w:t> </w:t>
      </w:r>
      <w:r>
        <w:rPr>
          <w:spacing w:val="-6"/>
        </w:rPr>
        <w:t>reported</w:t>
      </w:r>
      <w:r>
        <w:rPr>
          <w:spacing w:val="-19"/>
        </w:rPr>
        <w:t> </w:t>
      </w:r>
      <w:r>
        <w:rPr>
          <w:spacing w:val="-3"/>
        </w:rPr>
        <w:t>to</w:t>
      </w:r>
      <w:r>
        <w:rPr>
          <w:spacing w:val="-19"/>
        </w:rPr>
        <w:t> </w:t>
      </w:r>
      <w:r>
        <w:rPr>
          <w:spacing w:val="-4"/>
        </w:rPr>
        <w:t>the</w:t>
      </w:r>
      <w:r>
        <w:rPr>
          <w:spacing w:val="-19"/>
        </w:rPr>
        <w:t> </w:t>
      </w:r>
      <w:r>
        <w:rPr>
          <w:spacing w:val="-5"/>
        </w:rPr>
        <w:t>full</w:t>
      </w:r>
      <w:r>
        <w:rPr>
          <w:spacing w:val="-5"/>
          <w:vertAlign w:val="superscript"/>
        </w:rPr>
        <w:t>28</w:t>
      </w:r>
      <w:r>
        <w:rPr>
          <w:spacing w:val="-5"/>
          <w:vertAlign w:val="baseline"/>
        </w:rPr>
        <w:t>.</w:t>
      </w:r>
      <w:r>
        <w:rPr>
          <w:spacing w:val="-19"/>
          <w:vertAlign w:val="baseline"/>
        </w:rPr>
        <w:t> </w:t>
      </w:r>
      <w:r>
        <w:rPr>
          <w:spacing w:val="-5"/>
          <w:vertAlign w:val="baseline"/>
        </w:rPr>
        <w:t>Lessons</w:t>
      </w:r>
      <w:r>
        <w:rPr>
          <w:spacing w:val="-19"/>
          <w:vertAlign w:val="baseline"/>
        </w:rPr>
        <w:t> </w:t>
      </w:r>
      <w:r>
        <w:rPr>
          <w:spacing w:val="-5"/>
          <w:vertAlign w:val="baseline"/>
        </w:rPr>
        <w:t>shall</w:t>
      </w:r>
      <w:r>
        <w:rPr>
          <w:spacing w:val="-19"/>
          <w:vertAlign w:val="baseline"/>
        </w:rPr>
        <w:t> </w:t>
      </w:r>
      <w:r>
        <w:rPr>
          <w:spacing w:val="-3"/>
          <w:vertAlign w:val="baseline"/>
        </w:rPr>
        <w:t>be</w:t>
      </w:r>
      <w:r>
        <w:rPr>
          <w:spacing w:val="-19"/>
          <w:vertAlign w:val="baseline"/>
        </w:rPr>
        <w:t> </w:t>
      </w:r>
      <w:r>
        <w:rPr>
          <w:spacing w:val="-4"/>
          <w:vertAlign w:val="baseline"/>
        </w:rPr>
        <w:t>taken</w:t>
      </w:r>
      <w:r>
        <w:rPr>
          <w:spacing w:val="-19"/>
          <w:vertAlign w:val="baseline"/>
        </w:rPr>
        <w:t> </w:t>
      </w:r>
      <w:r>
        <w:rPr>
          <w:spacing w:val="-4"/>
          <w:vertAlign w:val="baseline"/>
        </w:rPr>
        <w:t>for</w:t>
      </w:r>
      <w:r>
        <w:rPr>
          <w:spacing w:val="-19"/>
          <w:vertAlign w:val="baseline"/>
        </w:rPr>
        <w:t> </w:t>
      </w:r>
      <w:r>
        <w:rPr>
          <w:spacing w:val="-5"/>
          <w:vertAlign w:val="baseline"/>
        </w:rPr>
        <w:t>preventing</w:t>
      </w:r>
      <w:r>
        <w:rPr>
          <w:spacing w:val="-19"/>
          <w:vertAlign w:val="baseline"/>
        </w:rPr>
        <w:t> </w:t>
      </w:r>
      <w:r>
        <w:rPr>
          <w:spacing w:val="-4"/>
          <w:vertAlign w:val="baseline"/>
        </w:rPr>
        <w:t>from</w:t>
      </w:r>
      <w:r>
        <w:rPr>
          <w:spacing w:val="-19"/>
          <w:vertAlign w:val="baseline"/>
        </w:rPr>
        <w:t> </w:t>
      </w:r>
      <w:r>
        <w:rPr>
          <w:spacing w:val="-5"/>
          <w:vertAlign w:val="baseline"/>
        </w:rPr>
        <w:t>future</w:t>
      </w:r>
      <w:r>
        <w:rPr>
          <w:spacing w:val="-19"/>
          <w:vertAlign w:val="baseline"/>
        </w:rPr>
        <w:t> </w:t>
      </w:r>
      <w:r>
        <w:rPr>
          <w:spacing w:val="-5"/>
          <w:vertAlign w:val="baseline"/>
        </w:rPr>
        <w:t>threats </w:t>
      </w:r>
      <w:r>
        <w:rPr>
          <w:spacing w:val="-4"/>
          <w:vertAlign w:val="baseline"/>
        </w:rPr>
        <w:t>and </w:t>
      </w:r>
      <w:r>
        <w:rPr>
          <w:spacing w:val="-6"/>
          <w:vertAlign w:val="baseline"/>
        </w:rPr>
        <w:t>getting prepared </w:t>
      </w:r>
      <w:r>
        <w:rPr>
          <w:spacing w:val="-3"/>
          <w:vertAlign w:val="baseline"/>
        </w:rPr>
        <w:t>in</w:t>
      </w:r>
      <w:r>
        <w:rPr>
          <w:spacing w:val="-45"/>
          <w:vertAlign w:val="baseline"/>
        </w:rPr>
        <w:t> </w:t>
      </w:r>
      <w:r>
        <w:rPr>
          <w:spacing w:val="-4"/>
          <w:vertAlign w:val="baseline"/>
        </w:rPr>
        <w:t>case </w:t>
      </w:r>
      <w:r>
        <w:rPr>
          <w:spacing w:val="-6"/>
          <w:vertAlign w:val="baseline"/>
        </w:rPr>
        <w:t>something similar happens </w:t>
      </w:r>
      <w:r>
        <w:rPr>
          <w:spacing w:val="-5"/>
          <w:vertAlign w:val="baseline"/>
        </w:rPr>
        <w:t>again.</w:t>
      </w:r>
    </w:p>
    <w:p>
      <w:pPr>
        <w:pStyle w:val="BodyText"/>
        <w:spacing w:before="2"/>
      </w:pPr>
    </w:p>
    <w:p>
      <w:pPr>
        <w:pStyle w:val="BodyText"/>
        <w:ind w:left="148" w:right="120"/>
        <w:jc w:val="both"/>
      </w:pPr>
      <w:r>
        <w:rPr>
          <w:spacing w:val="-5"/>
        </w:rPr>
        <w:t>Environmentalist </w:t>
      </w:r>
      <w:r>
        <w:rPr>
          <w:spacing w:val="-6"/>
        </w:rPr>
        <w:t>philosophies </w:t>
      </w:r>
      <w:r>
        <w:rPr>
          <w:spacing w:val="-5"/>
        </w:rPr>
        <w:t>such </w:t>
      </w:r>
      <w:r>
        <w:rPr>
          <w:spacing w:val="-3"/>
        </w:rPr>
        <w:t>as </w:t>
      </w:r>
      <w:r>
        <w:rPr>
          <w:spacing w:val="-5"/>
        </w:rPr>
        <w:t>minimalism, anti-consumerism, </w:t>
      </w:r>
      <w:r>
        <w:rPr>
          <w:spacing w:val="-6"/>
        </w:rPr>
        <w:t>deurbanization </w:t>
      </w:r>
      <w:r>
        <w:rPr>
          <w:spacing w:val="-4"/>
        </w:rPr>
        <w:t>and zero </w:t>
      </w:r>
      <w:r>
        <w:rPr>
          <w:spacing w:val="-5"/>
        </w:rPr>
        <w:t>waste shall rule in </w:t>
      </w:r>
      <w:r>
        <w:rPr>
          <w:spacing w:val="-4"/>
        </w:rPr>
        <w:t>order not </w:t>
      </w:r>
      <w:r>
        <w:rPr>
          <w:spacing w:val="-3"/>
        </w:rPr>
        <w:t>to </w:t>
      </w:r>
      <w:r>
        <w:rPr>
          <w:spacing w:val="-5"/>
        </w:rPr>
        <w:t>exploit natural </w:t>
      </w:r>
      <w:r>
        <w:rPr>
          <w:spacing w:val="-6"/>
        </w:rPr>
        <w:t>sources. Specific </w:t>
      </w:r>
      <w:r>
        <w:rPr>
          <w:spacing w:val="-3"/>
        </w:rPr>
        <w:t>to </w:t>
      </w:r>
      <w:r>
        <w:rPr>
          <w:spacing w:val="-6"/>
        </w:rPr>
        <w:t>Mexico, </w:t>
      </w:r>
      <w:r>
        <w:rPr>
          <w:spacing w:val="-4"/>
        </w:rPr>
        <w:t>this </w:t>
      </w:r>
      <w:r>
        <w:rPr>
          <w:spacing w:val="-5"/>
        </w:rPr>
        <w:t>action </w:t>
      </w:r>
      <w:r>
        <w:rPr>
          <w:spacing w:val="-4"/>
        </w:rPr>
        <w:t>has </w:t>
      </w:r>
      <w:r>
        <w:rPr>
          <w:spacing w:val="-3"/>
        </w:rPr>
        <w:t>to </w:t>
      </w:r>
      <w:r>
        <w:rPr>
          <w:spacing w:val="-4"/>
        </w:rPr>
        <w:t>come </w:t>
      </w:r>
      <w:r>
        <w:rPr>
          <w:spacing w:val="-5"/>
        </w:rPr>
        <w:t>with democracy </w:t>
      </w:r>
      <w:r>
        <w:rPr>
          <w:spacing w:val="-4"/>
        </w:rPr>
        <w:t>and </w:t>
      </w:r>
      <w:r>
        <w:rPr>
          <w:spacing w:val="-3"/>
        </w:rPr>
        <w:t>as </w:t>
      </w:r>
      <w:r>
        <w:rPr/>
        <w:t>a </w:t>
      </w:r>
      <w:r>
        <w:rPr>
          <w:spacing w:val="-5"/>
        </w:rPr>
        <w:t>result of grassroots movement. Therefore, NGOs </w:t>
      </w:r>
      <w:r>
        <w:rPr>
          <w:spacing w:val="-4"/>
        </w:rPr>
        <w:t>and civil </w:t>
      </w:r>
      <w:r>
        <w:rPr>
          <w:spacing w:val="-5"/>
        </w:rPr>
        <w:t>initiatives </w:t>
      </w:r>
      <w:r>
        <w:rPr>
          <w:spacing w:val="-4"/>
        </w:rPr>
        <w:t>have </w:t>
      </w:r>
      <w:r>
        <w:rPr>
          <w:spacing w:val="-3"/>
        </w:rPr>
        <w:t>to </w:t>
      </w:r>
      <w:r>
        <w:rPr>
          <w:spacing w:val="-4"/>
        </w:rPr>
        <w:t>take </w:t>
      </w:r>
      <w:r>
        <w:rPr>
          <w:spacing w:val="-5"/>
        </w:rPr>
        <w:t>reputable action </w:t>
      </w:r>
      <w:r>
        <w:rPr>
          <w:spacing w:val="-3"/>
        </w:rPr>
        <w:t>to </w:t>
      </w:r>
      <w:r>
        <w:rPr>
          <w:spacing w:val="-5"/>
        </w:rPr>
        <w:t>increase public awareness, </w:t>
      </w:r>
      <w:r>
        <w:rPr>
          <w:spacing w:val="-6"/>
        </w:rPr>
        <w:t>knowledge </w:t>
      </w:r>
      <w:r>
        <w:rPr>
          <w:spacing w:val="-4"/>
        </w:rPr>
        <w:t>and </w:t>
      </w:r>
      <w:r>
        <w:rPr>
          <w:spacing w:val="-5"/>
        </w:rPr>
        <w:t>spread information throughout </w:t>
      </w:r>
      <w:r>
        <w:rPr>
          <w:spacing w:val="-4"/>
        </w:rPr>
        <w:t>the </w:t>
      </w:r>
      <w:r>
        <w:rPr>
          <w:spacing w:val="-7"/>
        </w:rPr>
        <w:t>country.</w:t>
      </w:r>
    </w:p>
    <w:p>
      <w:pPr>
        <w:pStyle w:val="BodyText"/>
        <w:spacing w:before="9"/>
        <w:rPr>
          <w:sz w:val="23"/>
        </w:rPr>
      </w:pPr>
    </w:p>
    <w:p>
      <w:pPr>
        <w:pStyle w:val="BodyText"/>
        <w:ind w:left="148" w:right="125"/>
        <w:jc w:val="both"/>
      </w:pPr>
      <w:r>
        <w:rPr>
          <w:spacing w:val="-5"/>
        </w:rPr>
        <w:t>Counter urbanization </w:t>
      </w:r>
      <w:r>
        <w:rPr/>
        <w:t>/ </w:t>
      </w:r>
      <w:r>
        <w:rPr>
          <w:spacing w:val="-6"/>
        </w:rPr>
        <w:t>Deurbanization </w:t>
      </w:r>
      <w:r>
        <w:rPr>
          <w:spacing w:val="-3"/>
        </w:rPr>
        <w:t>is </w:t>
      </w:r>
      <w:r>
        <w:rPr>
          <w:spacing w:val="-5"/>
        </w:rPr>
        <w:t>another </w:t>
      </w:r>
      <w:r>
        <w:rPr>
          <w:spacing w:val="-4"/>
        </w:rPr>
        <w:t>path </w:t>
      </w:r>
      <w:r>
        <w:rPr>
          <w:spacing w:val="-3"/>
        </w:rPr>
        <w:t>to </w:t>
      </w:r>
      <w:r>
        <w:rPr>
          <w:spacing w:val="-5"/>
        </w:rPr>
        <w:t>lighten </w:t>
      </w:r>
      <w:r>
        <w:rPr>
          <w:spacing w:val="-4"/>
        </w:rPr>
        <w:t>the </w:t>
      </w:r>
      <w:r>
        <w:rPr>
          <w:spacing w:val="-5"/>
        </w:rPr>
        <w:t>concentration </w:t>
      </w:r>
      <w:r>
        <w:rPr>
          <w:spacing w:val="-3"/>
        </w:rPr>
        <w:t>on </w:t>
      </w:r>
      <w:r>
        <w:rPr>
          <w:spacing w:val="-5"/>
        </w:rPr>
        <w:t>cities </w:t>
      </w:r>
      <w:r>
        <w:rPr>
          <w:spacing w:val="-4"/>
        </w:rPr>
        <w:t>and </w:t>
      </w:r>
      <w:r>
        <w:rPr>
          <w:spacing w:val="-5"/>
        </w:rPr>
        <w:t>towns, which </w:t>
      </w:r>
      <w:r>
        <w:rPr>
          <w:spacing w:val="-6"/>
        </w:rPr>
        <w:t>will </w:t>
      </w:r>
      <w:r>
        <w:rPr>
          <w:spacing w:val="-4"/>
        </w:rPr>
        <w:t>end </w:t>
      </w:r>
      <w:r>
        <w:rPr>
          <w:spacing w:val="-3"/>
        </w:rPr>
        <w:t>up </w:t>
      </w:r>
      <w:r>
        <w:rPr>
          <w:spacing w:val="-5"/>
        </w:rPr>
        <w:t>with </w:t>
      </w:r>
      <w:r>
        <w:rPr>
          <w:spacing w:val="-6"/>
        </w:rPr>
        <w:t>helping </w:t>
      </w:r>
      <w:r>
        <w:rPr>
          <w:spacing w:val="-4"/>
        </w:rPr>
        <w:t>our </w:t>
      </w:r>
      <w:r>
        <w:rPr>
          <w:spacing w:val="-5"/>
        </w:rPr>
        <w:t>ecosystems </w:t>
      </w:r>
      <w:r>
        <w:rPr>
          <w:spacing w:val="-4"/>
        </w:rPr>
        <w:t>and </w:t>
      </w:r>
      <w:r>
        <w:rPr>
          <w:spacing w:val="-6"/>
        </w:rPr>
        <w:t>habitat </w:t>
      </w:r>
      <w:r>
        <w:rPr>
          <w:spacing w:val="-4"/>
        </w:rPr>
        <w:t>live </w:t>
      </w:r>
      <w:r>
        <w:rPr>
          <w:spacing w:val="-7"/>
        </w:rPr>
        <w:t>forever. </w:t>
      </w:r>
      <w:r>
        <w:rPr>
          <w:spacing w:val="-4"/>
        </w:rPr>
        <w:t>Zero </w:t>
      </w:r>
      <w:r>
        <w:rPr>
          <w:spacing w:val="-5"/>
        </w:rPr>
        <w:t>waste movement </w:t>
      </w:r>
      <w:r>
        <w:rPr>
          <w:spacing w:val="-4"/>
        </w:rPr>
        <w:t>trend </w:t>
      </w:r>
      <w:r>
        <w:rPr>
          <w:spacing w:val="-5"/>
        </w:rPr>
        <w:t>shall </w:t>
      </w:r>
      <w:r>
        <w:rPr>
          <w:spacing w:val="-3"/>
        </w:rPr>
        <w:t>be </w:t>
      </w:r>
      <w:r>
        <w:rPr/>
        <w:t>a </w:t>
      </w:r>
      <w:r>
        <w:rPr>
          <w:spacing w:val="-6"/>
        </w:rPr>
        <w:t>governmental </w:t>
      </w:r>
      <w:r>
        <w:rPr>
          <w:spacing w:val="-5"/>
        </w:rPr>
        <w:t>doctrine </w:t>
      </w:r>
      <w:r>
        <w:rPr>
          <w:spacing w:val="-4"/>
        </w:rPr>
        <w:t>and </w:t>
      </w:r>
      <w:r>
        <w:rPr>
          <w:spacing w:val="-5"/>
        </w:rPr>
        <w:t>would </w:t>
      </w:r>
      <w:r>
        <w:rPr>
          <w:spacing w:val="-3"/>
        </w:rPr>
        <w:t>be </w:t>
      </w:r>
      <w:r>
        <w:rPr>
          <w:spacing w:val="-6"/>
        </w:rPr>
        <w:t>strictly </w:t>
      </w:r>
      <w:r>
        <w:rPr>
          <w:spacing w:val="-5"/>
        </w:rPr>
        <w:t>followed </w:t>
      </w:r>
      <w:r>
        <w:rPr>
          <w:spacing w:val="-3"/>
        </w:rPr>
        <w:t>by </w:t>
      </w:r>
      <w:r>
        <w:rPr>
          <w:spacing w:val="-4"/>
        </w:rPr>
        <w:t>all </w:t>
      </w:r>
      <w:r>
        <w:rPr>
          <w:spacing w:val="-5"/>
        </w:rPr>
        <w:t>layers </w:t>
      </w:r>
      <w:r>
        <w:rPr>
          <w:spacing w:val="-3"/>
        </w:rPr>
        <w:t>of </w:t>
      </w:r>
      <w:r>
        <w:rPr>
          <w:spacing w:val="-4"/>
        </w:rPr>
        <w:t>the </w:t>
      </w:r>
      <w:r>
        <w:rPr>
          <w:spacing w:val="-5"/>
        </w:rPr>
        <w:t>community </w:t>
      </w:r>
      <w:r>
        <w:rPr>
          <w:spacing w:val="-3"/>
        </w:rPr>
        <w:t>to </w:t>
      </w:r>
      <w:r>
        <w:rPr>
          <w:spacing w:val="-5"/>
        </w:rPr>
        <w:t>decrease carbon footprint.</w:t>
      </w:r>
    </w:p>
    <w:p>
      <w:pPr>
        <w:pStyle w:val="BodyText"/>
      </w:pPr>
    </w:p>
    <w:p>
      <w:pPr>
        <w:pStyle w:val="BodyText"/>
        <w:spacing w:line="242" w:lineRule="auto" w:before="1"/>
        <w:ind w:left="148"/>
      </w:pPr>
      <w:r>
        <w:rPr>
          <w:spacing w:val="-6"/>
        </w:rPr>
        <w:t>Eventually,</w:t>
      </w:r>
      <w:r>
        <w:rPr>
          <w:spacing w:val="-13"/>
        </w:rPr>
        <w:t> </w:t>
      </w:r>
      <w:r>
        <w:rPr>
          <w:spacing w:val="-6"/>
        </w:rPr>
        <w:t>Mexicans</w:t>
      </w:r>
      <w:r>
        <w:rPr>
          <w:spacing w:val="-12"/>
        </w:rPr>
        <w:t> </w:t>
      </w:r>
      <w:r>
        <w:rPr>
          <w:spacing w:val="-5"/>
        </w:rPr>
        <w:t>shall</w:t>
      </w:r>
      <w:r>
        <w:rPr>
          <w:spacing w:val="-12"/>
        </w:rPr>
        <w:t> </w:t>
      </w:r>
      <w:r>
        <w:rPr>
          <w:spacing w:val="-3"/>
        </w:rPr>
        <w:t>be</w:t>
      </w:r>
      <w:r>
        <w:rPr>
          <w:spacing w:val="-12"/>
        </w:rPr>
        <w:t> </w:t>
      </w:r>
      <w:r>
        <w:rPr/>
        <w:t>a</w:t>
      </w:r>
      <w:r>
        <w:rPr>
          <w:spacing w:val="-10"/>
        </w:rPr>
        <w:t> </w:t>
      </w:r>
      <w:r>
        <w:rPr>
          <w:spacing w:val="-5"/>
        </w:rPr>
        <w:t>self-sufficient</w:t>
      </w:r>
      <w:r>
        <w:rPr>
          <w:spacing w:val="-12"/>
        </w:rPr>
        <w:t> </w:t>
      </w:r>
      <w:r>
        <w:rPr>
          <w:spacing w:val="-5"/>
        </w:rPr>
        <w:t>nation</w:t>
      </w:r>
      <w:r>
        <w:rPr>
          <w:spacing w:val="-12"/>
        </w:rPr>
        <w:t> </w:t>
      </w:r>
      <w:r>
        <w:rPr>
          <w:spacing w:val="-3"/>
        </w:rPr>
        <w:t>so</w:t>
      </w:r>
      <w:r>
        <w:rPr>
          <w:spacing w:val="-13"/>
        </w:rPr>
        <w:t> </w:t>
      </w:r>
      <w:r>
        <w:rPr>
          <w:spacing w:val="-4"/>
        </w:rPr>
        <w:t>that</w:t>
      </w:r>
      <w:r>
        <w:rPr>
          <w:spacing w:val="-12"/>
        </w:rPr>
        <w:t> </w:t>
      </w:r>
      <w:r>
        <w:rPr>
          <w:spacing w:val="-4"/>
        </w:rPr>
        <w:t>they</w:t>
      </w:r>
      <w:r>
        <w:rPr>
          <w:spacing w:val="-12"/>
        </w:rPr>
        <w:t> </w:t>
      </w:r>
      <w:r>
        <w:rPr>
          <w:spacing w:val="-5"/>
        </w:rPr>
        <w:t>won’t</w:t>
      </w:r>
      <w:r>
        <w:rPr>
          <w:spacing w:val="-12"/>
        </w:rPr>
        <w:t> </w:t>
      </w:r>
      <w:r>
        <w:rPr>
          <w:spacing w:val="-3"/>
        </w:rPr>
        <w:t>be</w:t>
      </w:r>
      <w:r>
        <w:rPr>
          <w:spacing w:val="-12"/>
        </w:rPr>
        <w:t> </w:t>
      </w:r>
      <w:r>
        <w:rPr>
          <w:spacing w:val="-6"/>
        </w:rPr>
        <w:t>wasting</w:t>
      </w:r>
      <w:r>
        <w:rPr>
          <w:spacing w:val="-12"/>
        </w:rPr>
        <w:t> </w:t>
      </w:r>
      <w:r>
        <w:rPr>
          <w:spacing w:val="-4"/>
        </w:rPr>
        <w:t>their</w:t>
      </w:r>
      <w:r>
        <w:rPr>
          <w:spacing w:val="-13"/>
        </w:rPr>
        <w:t> </w:t>
      </w:r>
      <w:r>
        <w:rPr>
          <w:spacing w:val="-4"/>
        </w:rPr>
        <w:t>own</w:t>
      </w:r>
      <w:r>
        <w:rPr>
          <w:spacing w:val="-12"/>
        </w:rPr>
        <w:t> </w:t>
      </w:r>
      <w:r>
        <w:rPr>
          <w:spacing w:val="-6"/>
        </w:rPr>
        <w:t>sources</w:t>
      </w:r>
      <w:r>
        <w:rPr>
          <w:spacing w:val="-12"/>
        </w:rPr>
        <w:t> </w:t>
      </w:r>
      <w:r>
        <w:rPr>
          <w:spacing w:val="-3"/>
        </w:rPr>
        <w:t>to</w:t>
      </w:r>
      <w:r>
        <w:rPr>
          <w:spacing w:val="-12"/>
        </w:rPr>
        <w:t> </w:t>
      </w:r>
      <w:r>
        <w:rPr>
          <w:spacing w:val="-5"/>
        </w:rPr>
        <w:t>produce</w:t>
      </w:r>
      <w:r>
        <w:rPr>
          <w:spacing w:val="-12"/>
        </w:rPr>
        <w:t> </w:t>
      </w:r>
      <w:r>
        <w:rPr>
          <w:spacing w:val="-5"/>
        </w:rPr>
        <w:t>for others, </w:t>
      </w:r>
      <w:r>
        <w:rPr>
          <w:spacing w:val="-4"/>
        </w:rPr>
        <w:t>feed </w:t>
      </w:r>
      <w:r>
        <w:rPr>
          <w:spacing w:val="-5"/>
        </w:rPr>
        <w:t>others </w:t>
      </w:r>
      <w:r>
        <w:rPr>
          <w:spacing w:val="-4"/>
        </w:rPr>
        <w:t>and earn from</w:t>
      </w:r>
      <w:r>
        <w:rPr>
          <w:spacing w:val="-38"/>
        </w:rPr>
        <w:t> </w:t>
      </w:r>
      <w:r>
        <w:rPr>
          <w:spacing w:val="-5"/>
        </w:rPr>
        <w:t>others.</w:t>
      </w:r>
    </w:p>
    <w:p>
      <w:pPr>
        <w:pStyle w:val="BodyText"/>
        <w:spacing w:before="8"/>
        <w:rPr>
          <w:sz w:val="23"/>
        </w:rPr>
      </w:pPr>
    </w:p>
    <w:p>
      <w:pPr>
        <w:pStyle w:val="BodyText"/>
        <w:ind w:left="148" w:right="120"/>
        <w:jc w:val="both"/>
      </w:pPr>
      <w:r>
        <w:rPr>
          <w:spacing w:val="-5"/>
        </w:rPr>
        <w:t>Global</w:t>
      </w:r>
      <w:r>
        <w:rPr>
          <w:spacing w:val="-20"/>
        </w:rPr>
        <w:t> </w:t>
      </w:r>
      <w:r>
        <w:rPr>
          <w:spacing w:val="-4"/>
        </w:rPr>
        <w:t>civil</w:t>
      </w:r>
      <w:r>
        <w:rPr>
          <w:spacing w:val="-19"/>
        </w:rPr>
        <w:t> </w:t>
      </w:r>
      <w:r>
        <w:rPr>
          <w:spacing w:val="-5"/>
        </w:rPr>
        <w:t>initiatives</w:t>
      </w:r>
      <w:r>
        <w:rPr>
          <w:spacing w:val="-19"/>
        </w:rPr>
        <w:t> </w:t>
      </w:r>
      <w:r>
        <w:rPr>
          <w:spacing w:val="-5"/>
        </w:rPr>
        <w:t>such</w:t>
      </w:r>
      <w:r>
        <w:rPr>
          <w:spacing w:val="-19"/>
        </w:rPr>
        <w:t> </w:t>
      </w:r>
      <w:r>
        <w:rPr>
          <w:spacing w:val="-3"/>
        </w:rPr>
        <w:t>as</w:t>
      </w:r>
      <w:r>
        <w:rPr>
          <w:spacing w:val="-20"/>
        </w:rPr>
        <w:t> </w:t>
      </w:r>
      <w:r>
        <w:rPr>
          <w:spacing w:val="-5"/>
        </w:rPr>
        <w:t>Climate</w:t>
      </w:r>
      <w:r>
        <w:rPr>
          <w:spacing w:val="-19"/>
        </w:rPr>
        <w:t> </w:t>
      </w:r>
      <w:r>
        <w:rPr>
          <w:spacing w:val="-5"/>
        </w:rPr>
        <w:t>Reality</w:t>
      </w:r>
      <w:r>
        <w:rPr>
          <w:spacing w:val="-19"/>
        </w:rPr>
        <w:t> </w:t>
      </w:r>
      <w:r>
        <w:rPr>
          <w:spacing w:val="-6"/>
        </w:rPr>
        <w:t>Project</w:t>
      </w:r>
      <w:r>
        <w:rPr>
          <w:spacing w:val="-19"/>
        </w:rPr>
        <w:t> </w:t>
      </w:r>
      <w:r>
        <w:rPr>
          <w:spacing w:val="-5"/>
        </w:rPr>
        <w:t>shall</w:t>
      </w:r>
      <w:r>
        <w:rPr>
          <w:spacing w:val="-19"/>
        </w:rPr>
        <w:t> </w:t>
      </w:r>
      <w:r>
        <w:rPr>
          <w:spacing w:val="-3"/>
        </w:rPr>
        <w:t>be</w:t>
      </w:r>
      <w:r>
        <w:rPr>
          <w:spacing w:val="-20"/>
        </w:rPr>
        <w:t> </w:t>
      </w:r>
      <w:r>
        <w:rPr>
          <w:spacing w:val="-6"/>
        </w:rPr>
        <w:t>supported</w:t>
      </w:r>
      <w:r>
        <w:rPr>
          <w:spacing w:val="-19"/>
        </w:rPr>
        <w:t> </w:t>
      </w:r>
      <w:r>
        <w:rPr>
          <w:spacing w:val="-3"/>
        </w:rPr>
        <w:t>by</w:t>
      </w:r>
      <w:r>
        <w:rPr>
          <w:spacing w:val="-19"/>
        </w:rPr>
        <w:t> </w:t>
      </w:r>
      <w:r>
        <w:rPr>
          <w:spacing w:val="-5"/>
        </w:rPr>
        <w:t>governmental</w:t>
      </w:r>
      <w:r>
        <w:rPr>
          <w:spacing w:val="-19"/>
        </w:rPr>
        <w:t> </w:t>
      </w:r>
      <w:r>
        <w:rPr>
          <w:spacing w:val="-5"/>
        </w:rPr>
        <w:t>institutions</w:t>
      </w:r>
      <w:r>
        <w:rPr>
          <w:spacing w:val="-20"/>
        </w:rPr>
        <w:t> </w:t>
      </w:r>
      <w:r>
        <w:rPr>
          <w:spacing w:val="-4"/>
        </w:rPr>
        <w:t>and</w:t>
      </w:r>
      <w:r>
        <w:rPr>
          <w:spacing w:val="-19"/>
        </w:rPr>
        <w:t> </w:t>
      </w:r>
      <w:r>
        <w:rPr>
          <w:spacing w:val="-5"/>
        </w:rPr>
        <w:t>especially </w:t>
      </w:r>
      <w:r>
        <w:rPr>
          <w:spacing w:val="-4"/>
        </w:rPr>
        <w:t>the </w:t>
      </w:r>
      <w:r>
        <w:rPr>
          <w:spacing w:val="-5"/>
        </w:rPr>
        <w:t>Mexican </w:t>
      </w:r>
      <w:r>
        <w:rPr>
          <w:spacing w:val="-6"/>
        </w:rPr>
        <w:t>Secretariat </w:t>
      </w:r>
      <w:r>
        <w:rPr>
          <w:spacing w:val="-3"/>
        </w:rPr>
        <w:t>of </w:t>
      </w:r>
      <w:r>
        <w:rPr>
          <w:spacing w:val="-5"/>
        </w:rPr>
        <w:t>Public Education </w:t>
      </w:r>
      <w:r>
        <w:rPr>
          <w:spacing w:val="-3"/>
        </w:rPr>
        <w:t>to </w:t>
      </w:r>
      <w:r>
        <w:rPr>
          <w:spacing w:val="-6"/>
        </w:rPr>
        <w:t>generate knowledge </w:t>
      </w:r>
      <w:r>
        <w:rPr>
          <w:spacing w:val="-5"/>
        </w:rPr>
        <w:t>from </w:t>
      </w:r>
      <w:r>
        <w:rPr>
          <w:spacing w:val="-4"/>
        </w:rPr>
        <w:t>the </w:t>
      </w:r>
      <w:r>
        <w:rPr>
          <w:spacing w:val="-6"/>
        </w:rPr>
        <w:t>ground. </w:t>
      </w:r>
      <w:r>
        <w:rPr>
          <w:spacing w:val="-3"/>
        </w:rPr>
        <w:t>As </w:t>
      </w:r>
      <w:r>
        <w:rPr>
          <w:spacing w:val="-5"/>
        </w:rPr>
        <w:t>stated </w:t>
      </w:r>
      <w:r>
        <w:rPr>
          <w:spacing w:val="-3"/>
        </w:rPr>
        <w:t>in </w:t>
      </w:r>
      <w:r>
        <w:rPr>
          <w:spacing w:val="-6"/>
        </w:rPr>
        <w:t>Project Drawdown’s </w:t>
      </w:r>
      <w:r>
        <w:rPr>
          <w:spacing w:val="-5"/>
        </w:rPr>
        <w:t>research, </w:t>
      </w:r>
      <w:r>
        <w:rPr>
          <w:spacing w:val="-4"/>
        </w:rPr>
        <w:t>girls have </w:t>
      </w:r>
      <w:r>
        <w:rPr/>
        <w:t>a </w:t>
      </w:r>
      <w:r>
        <w:rPr>
          <w:spacing w:val="-4"/>
        </w:rPr>
        <w:t>very </w:t>
      </w:r>
      <w:r>
        <w:rPr>
          <w:spacing w:val="-5"/>
        </w:rPr>
        <w:t>important </w:t>
      </w:r>
      <w:r>
        <w:rPr>
          <w:spacing w:val="-4"/>
        </w:rPr>
        <w:t>role </w:t>
      </w:r>
      <w:r>
        <w:rPr>
          <w:spacing w:val="-5"/>
        </w:rPr>
        <w:t>against climate change</w:t>
      </w:r>
      <w:r>
        <w:rPr>
          <w:spacing w:val="-5"/>
          <w:vertAlign w:val="superscript"/>
        </w:rPr>
        <w:t>29,30</w:t>
      </w:r>
      <w:r>
        <w:rPr>
          <w:spacing w:val="-5"/>
          <w:vertAlign w:val="baseline"/>
        </w:rPr>
        <w:t>. Therefore, gender equality in education</w:t>
      </w:r>
      <w:r>
        <w:rPr>
          <w:spacing w:val="-10"/>
          <w:vertAlign w:val="baseline"/>
        </w:rPr>
        <w:t> </w:t>
      </w:r>
      <w:r>
        <w:rPr>
          <w:spacing w:val="-3"/>
          <w:vertAlign w:val="baseline"/>
        </w:rPr>
        <w:t>is</w:t>
      </w:r>
      <w:r>
        <w:rPr>
          <w:spacing w:val="-10"/>
          <w:vertAlign w:val="baseline"/>
        </w:rPr>
        <w:t> </w:t>
      </w:r>
      <w:r>
        <w:rPr>
          <w:vertAlign w:val="baseline"/>
        </w:rPr>
        <w:t>a</w:t>
      </w:r>
      <w:r>
        <w:rPr>
          <w:spacing w:val="-10"/>
          <w:vertAlign w:val="baseline"/>
        </w:rPr>
        <w:t> </w:t>
      </w:r>
      <w:r>
        <w:rPr>
          <w:spacing w:val="-4"/>
          <w:vertAlign w:val="baseline"/>
        </w:rPr>
        <w:t>must</w:t>
      </w:r>
      <w:r>
        <w:rPr>
          <w:spacing w:val="-10"/>
          <w:vertAlign w:val="baseline"/>
        </w:rPr>
        <w:t> </w:t>
      </w:r>
      <w:r>
        <w:rPr>
          <w:spacing w:val="-4"/>
          <w:vertAlign w:val="baseline"/>
        </w:rPr>
        <w:t>all</w:t>
      </w:r>
      <w:r>
        <w:rPr>
          <w:spacing w:val="-10"/>
          <w:vertAlign w:val="baseline"/>
        </w:rPr>
        <w:t> </w:t>
      </w:r>
      <w:r>
        <w:rPr>
          <w:spacing w:val="-5"/>
          <w:vertAlign w:val="baseline"/>
        </w:rPr>
        <w:t>over</w:t>
      </w:r>
      <w:r>
        <w:rPr>
          <w:spacing w:val="-11"/>
          <w:vertAlign w:val="baseline"/>
        </w:rPr>
        <w:t> </w:t>
      </w:r>
      <w:r>
        <w:rPr>
          <w:spacing w:val="-4"/>
          <w:vertAlign w:val="baseline"/>
        </w:rPr>
        <w:t>the</w:t>
      </w:r>
      <w:r>
        <w:rPr>
          <w:spacing w:val="-9"/>
          <w:vertAlign w:val="baseline"/>
        </w:rPr>
        <w:t> </w:t>
      </w:r>
      <w:r>
        <w:rPr>
          <w:spacing w:val="-5"/>
          <w:vertAlign w:val="baseline"/>
        </w:rPr>
        <w:t>world</w:t>
      </w:r>
      <w:r>
        <w:rPr>
          <w:spacing w:val="-11"/>
          <w:vertAlign w:val="baseline"/>
        </w:rPr>
        <w:t> </w:t>
      </w:r>
      <w:r>
        <w:rPr>
          <w:spacing w:val="-3"/>
          <w:vertAlign w:val="baseline"/>
        </w:rPr>
        <w:t>as</w:t>
      </w:r>
      <w:r>
        <w:rPr>
          <w:spacing w:val="-10"/>
          <w:vertAlign w:val="baseline"/>
        </w:rPr>
        <w:t> </w:t>
      </w:r>
      <w:r>
        <w:rPr>
          <w:spacing w:val="-5"/>
          <w:vertAlign w:val="baseline"/>
        </w:rPr>
        <w:t>well</w:t>
      </w:r>
      <w:r>
        <w:rPr>
          <w:spacing w:val="-11"/>
          <w:vertAlign w:val="baseline"/>
        </w:rPr>
        <w:t> </w:t>
      </w:r>
      <w:r>
        <w:rPr>
          <w:spacing w:val="-3"/>
          <w:vertAlign w:val="baseline"/>
        </w:rPr>
        <w:t>as</w:t>
      </w:r>
      <w:r>
        <w:rPr>
          <w:spacing w:val="-10"/>
          <w:vertAlign w:val="baseline"/>
        </w:rPr>
        <w:t> </w:t>
      </w:r>
      <w:r>
        <w:rPr>
          <w:spacing w:val="-6"/>
          <w:vertAlign w:val="baseline"/>
        </w:rPr>
        <w:t>Mexico.</w:t>
      </w:r>
    </w:p>
    <w:p>
      <w:pPr>
        <w:pStyle w:val="BodyText"/>
        <w:spacing w:before="9"/>
        <w:rPr>
          <w:sz w:val="23"/>
        </w:rPr>
      </w:pPr>
    </w:p>
    <w:p>
      <w:pPr>
        <w:pStyle w:val="BodyText"/>
        <w:spacing w:line="242" w:lineRule="auto"/>
        <w:ind w:left="148"/>
      </w:pPr>
      <w:r>
        <w:rPr>
          <w:spacing w:val="-6"/>
        </w:rPr>
        <w:t>Sanctions </w:t>
      </w:r>
      <w:r>
        <w:rPr>
          <w:spacing w:val="-5"/>
        </w:rPr>
        <w:t>would rather </w:t>
      </w:r>
      <w:r>
        <w:rPr>
          <w:spacing w:val="-3"/>
        </w:rPr>
        <w:t>be </w:t>
      </w:r>
      <w:r>
        <w:rPr>
          <w:spacing w:val="-5"/>
        </w:rPr>
        <w:t>increased </w:t>
      </w:r>
      <w:r>
        <w:rPr>
          <w:spacing w:val="-3"/>
        </w:rPr>
        <w:t>on </w:t>
      </w:r>
      <w:r>
        <w:rPr>
          <w:spacing w:val="-4"/>
        </w:rPr>
        <w:t>any kind </w:t>
      </w:r>
      <w:r>
        <w:rPr>
          <w:spacing w:val="-3"/>
        </w:rPr>
        <w:t>of </w:t>
      </w:r>
      <w:r>
        <w:rPr>
          <w:spacing w:val="-5"/>
        </w:rPr>
        <w:t>environmentally hazardous action. </w:t>
      </w:r>
      <w:r>
        <w:rPr>
          <w:spacing w:val="-4"/>
        </w:rPr>
        <w:t>For this, ready for </w:t>
      </w:r>
      <w:r>
        <w:rPr>
          <w:spacing w:val="-5"/>
        </w:rPr>
        <w:t>action NGOs such </w:t>
      </w:r>
      <w:r>
        <w:rPr>
          <w:spacing w:val="-3"/>
        </w:rPr>
        <w:t>as </w:t>
      </w:r>
      <w:r>
        <w:rPr>
          <w:spacing w:val="-4"/>
        </w:rPr>
        <w:t>Earth </w:t>
      </w:r>
      <w:r>
        <w:rPr>
          <w:spacing w:val="-6"/>
        </w:rPr>
        <w:t>Justice </w:t>
      </w:r>
      <w:r>
        <w:rPr>
          <w:spacing w:val="-4"/>
        </w:rPr>
        <w:t>could </w:t>
      </w:r>
      <w:r>
        <w:rPr>
          <w:spacing w:val="-3"/>
        </w:rPr>
        <w:t>be </w:t>
      </w:r>
      <w:r>
        <w:rPr>
          <w:spacing w:val="-5"/>
        </w:rPr>
        <w:t>assigned </w:t>
      </w:r>
      <w:r>
        <w:rPr>
          <w:spacing w:val="-3"/>
        </w:rPr>
        <w:t>as </w:t>
      </w:r>
      <w:r>
        <w:rPr>
          <w:spacing w:val="-5"/>
        </w:rPr>
        <w:t>governmental </w:t>
      </w:r>
      <w:r>
        <w:rPr>
          <w:spacing w:val="-7"/>
        </w:rPr>
        <w:t>partner.</w:t>
      </w:r>
    </w:p>
    <w:p>
      <w:pPr>
        <w:pStyle w:val="BodyText"/>
        <w:spacing w:before="11"/>
        <w:rPr>
          <w:sz w:val="23"/>
        </w:rPr>
      </w:pPr>
    </w:p>
    <w:p>
      <w:pPr>
        <w:pStyle w:val="BodyText"/>
        <w:spacing w:line="237" w:lineRule="auto"/>
        <w:ind w:left="148" w:right="132"/>
      </w:pPr>
      <w:r>
        <w:rPr>
          <w:spacing w:val="-6"/>
        </w:rPr>
        <w:t>Government </w:t>
      </w:r>
      <w:r>
        <w:rPr>
          <w:spacing w:val="-5"/>
        </w:rPr>
        <w:t>itself </w:t>
      </w:r>
      <w:r>
        <w:rPr>
          <w:spacing w:val="-4"/>
        </w:rPr>
        <w:t>and </w:t>
      </w:r>
      <w:r>
        <w:rPr>
          <w:spacing w:val="-5"/>
        </w:rPr>
        <w:t>investors </w:t>
      </w:r>
      <w:r>
        <w:rPr>
          <w:spacing w:val="-4"/>
        </w:rPr>
        <w:t>could </w:t>
      </w:r>
      <w:r>
        <w:rPr>
          <w:spacing w:val="-5"/>
        </w:rPr>
        <w:t>consult </w:t>
      </w:r>
      <w:r>
        <w:rPr>
          <w:spacing w:val="-6"/>
        </w:rPr>
        <w:t>specialized </w:t>
      </w:r>
      <w:r>
        <w:rPr>
          <w:spacing w:val="-5"/>
        </w:rPr>
        <w:t>companies such </w:t>
      </w:r>
      <w:r>
        <w:rPr>
          <w:spacing w:val="-3"/>
        </w:rPr>
        <w:t>as </w:t>
      </w:r>
      <w:r>
        <w:rPr>
          <w:spacing w:val="-5"/>
        </w:rPr>
        <w:t>ClimateAI, which concentrates </w:t>
      </w:r>
      <w:r>
        <w:rPr>
          <w:spacing w:val="-3"/>
        </w:rPr>
        <w:t>on </w:t>
      </w:r>
      <w:r>
        <w:rPr>
          <w:spacing w:val="-5"/>
        </w:rPr>
        <w:t>all variables </w:t>
      </w:r>
      <w:r>
        <w:rPr>
          <w:spacing w:val="-3"/>
        </w:rPr>
        <w:t>of </w:t>
      </w:r>
      <w:r>
        <w:rPr>
          <w:spacing w:val="-5"/>
        </w:rPr>
        <w:t>interest </w:t>
      </w:r>
      <w:r>
        <w:rPr>
          <w:spacing w:val="-3"/>
        </w:rPr>
        <w:t>in </w:t>
      </w:r>
      <w:r>
        <w:rPr>
          <w:spacing w:val="-6"/>
        </w:rPr>
        <w:t>several sectors </w:t>
      </w:r>
      <w:r>
        <w:rPr>
          <w:spacing w:val="-5"/>
        </w:rPr>
        <w:t>regarding </w:t>
      </w:r>
      <w:r>
        <w:rPr>
          <w:spacing w:val="-4"/>
        </w:rPr>
        <w:t>the </w:t>
      </w:r>
      <w:r>
        <w:rPr>
          <w:spacing w:val="-5"/>
        </w:rPr>
        <w:t>effects </w:t>
      </w:r>
      <w:r>
        <w:rPr>
          <w:spacing w:val="-3"/>
        </w:rPr>
        <w:t>on </w:t>
      </w:r>
      <w:r>
        <w:rPr>
          <w:spacing w:val="-5"/>
        </w:rPr>
        <w:t>climate change.</w:t>
      </w:r>
    </w:p>
    <w:p>
      <w:pPr>
        <w:pStyle w:val="BodyText"/>
        <w:spacing w:before="1"/>
      </w:pPr>
    </w:p>
    <w:p>
      <w:pPr>
        <w:pStyle w:val="BodyText"/>
        <w:spacing w:line="242" w:lineRule="auto"/>
        <w:ind w:left="148"/>
      </w:pPr>
      <w:r>
        <w:rPr/>
        <w:t>By feeling myself as a responsible and hopeful world citizen, I am willing to serve and promise to do my best to keep our planet clean, sustainable, breathable and livable forever.</w:t>
      </w:r>
    </w:p>
    <w:p>
      <w:pPr>
        <w:pStyle w:val="BodyText"/>
        <w:spacing w:before="3"/>
        <w:rPr>
          <w:sz w:val="22"/>
        </w:rPr>
      </w:pPr>
      <w:r>
        <w:rPr/>
        <w:pict>
          <v:rect style="position:absolute;margin-left:35.990601pt;margin-top:14.776127pt;width:527.2804pt;height:.72pt;mso-position-horizontal-relative:page;mso-position-vertical-relative:paragraph;z-index:-15728128;mso-wrap-distance-left:0;mso-wrap-distance-right:0" filled="true" fillcolor="#000000" stroked="false">
            <v:fill type="solid"/>
            <w10:wrap type="topAndBottom"/>
          </v:rect>
        </w:pict>
      </w:r>
    </w:p>
    <w:p>
      <w:pPr>
        <w:pStyle w:val="ListParagraph"/>
        <w:numPr>
          <w:ilvl w:val="0"/>
          <w:numId w:val="4"/>
        </w:numPr>
        <w:tabs>
          <w:tab w:pos="303" w:val="left" w:leader="none"/>
        </w:tabs>
        <w:spacing w:line="95" w:lineRule="exact" w:before="0" w:after="0"/>
        <w:ind w:left="302" w:right="0" w:hanging="155"/>
        <w:jc w:val="left"/>
        <w:rPr>
          <w:sz w:val="11"/>
        </w:rPr>
      </w:pPr>
      <w:r>
        <w:rPr>
          <w:spacing w:val="-7"/>
          <w:sz w:val="11"/>
        </w:rPr>
        <w:t>https://</w:t>
      </w:r>
      <w:hyperlink r:id="rId12">
        <w:r>
          <w:rPr>
            <w:spacing w:val="-7"/>
            <w:sz w:val="11"/>
          </w:rPr>
          <w:t>www.carbonpricingleadership.org/partners</w:t>
        </w:r>
      </w:hyperlink>
    </w:p>
    <w:p>
      <w:pPr>
        <w:pStyle w:val="ListParagraph"/>
        <w:numPr>
          <w:ilvl w:val="0"/>
          <w:numId w:val="4"/>
        </w:numPr>
        <w:tabs>
          <w:tab w:pos="303" w:val="left" w:leader="none"/>
        </w:tabs>
        <w:spacing w:line="126" w:lineRule="exact" w:before="0" w:after="0"/>
        <w:ind w:left="302" w:right="0" w:hanging="155"/>
        <w:jc w:val="left"/>
        <w:rPr>
          <w:sz w:val="11"/>
        </w:rPr>
      </w:pPr>
      <w:r>
        <w:rPr>
          <w:spacing w:val="-6"/>
          <w:sz w:val="11"/>
        </w:rPr>
        <w:t>https://unfccc.int/news/mexico-submits-its-climate-action-plan-ahead-of-2015-paris-agreement</w:t>
      </w:r>
    </w:p>
    <w:p>
      <w:pPr>
        <w:pStyle w:val="ListParagraph"/>
        <w:numPr>
          <w:ilvl w:val="0"/>
          <w:numId w:val="4"/>
        </w:numPr>
        <w:tabs>
          <w:tab w:pos="303" w:val="left" w:leader="none"/>
        </w:tabs>
        <w:spacing w:line="240" w:lineRule="auto" w:before="3" w:after="0"/>
        <w:ind w:left="148" w:right="5834" w:firstLine="0"/>
        <w:jc w:val="left"/>
        <w:rPr>
          <w:sz w:val="11"/>
        </w:rPr>
      </w:pPr>
      <w:r>
        <w:rPr>
          <w:spacing w:val="-3"/>
          <w:sz w:val="11"/>
        </w:rPr>
        <w:t>UN </w:t>
      </w:r>
      <w:r>
        <w:rPr>
          <w:sz w:val="11"/>
        </w:rPr>
        <w:t>-  </w:t>
      </w:r>
      <w:r>
        <w:rPr>
          <w:spacing w:val="-7"/>
          <w:sz w:val="11"/>
        </w:rPr>
        <w:t>https://treaties.un.org/Pages/ViewDetails.aspx?src=TREATY&amp;mtdsg_no=XXVII-7-d&amp;chapter=27&amp;clang=_en </w:t>
      </w:r>
      <w:r>
        <w:rPr>
          <w:spacing w:val="-4"/>
          <w:sz w:val="11"/>
        </w:rPr>
        <w:t>21-</w:t>
      </w:r>
      <w:r>
        <w:rPr>
          <w:spacing w:val="-9"/>
          <w:sz w:val="11"/>
        </w:rPr>
        <w:t> </w:t>
      </w:r>
      <w:r>
        <w:rPr>
          <w:spacing w:val="-6"/>
          <w:sz w:val="11"/>
        </w:rPr>
        <w:t>Government</w:t>
      </w:r>
      <w:r>
        <w:rPr>
          <w:spacing w:val="-9"/>
          <w:sz w:val="11"/>
        </w:rPr>
        <w:t> </w:t>
      </w:r>
      <w:r>
        <w:rPr>
          <w:spacing w:val="-3"/>
          <w:sz w:val="11"/>
        </w:rPr>
        <w:t>of</w:t>
      </w:r>
      <w:r>
        <w:rPr>
          <w:spacing w:val="-9"/>
          <w:sz w:val="11"/>
        </w:rPr>
        <w:t> </w:t>
      </w:r>
      <w:r>
        <w:rPr>
          <w:spacing w:val="-5"/>
          <w:sz w:val="11"/>
        </w:rPr>
        <w:t>Mexico</w:t>
      </w:r>
      <w:r>
        <w:rPr>
          <w:spacing w:val="-9"/>
          <w:sz w:val="11"/>
        </w:rPr>
        <w:t> </w:t>
      </w:r>
      <w:r>
        <w:rPr>
          <w:sz w:val="11"/>
        </w:rPr>
        <w:t>-</w:t>
      </w:r>
      <w:r>
        <w:rPr>
          <w:spacing w:val="-8"/>
          <w:sz w:val="11"/>
        </w:rPr>
        <w:t> </w:t>
      </w:r>
      <w:r>
        <w:rPr>
          <w:spacing w:val="-7"/>
          <w:sz w:val="11"/>
        </w:rPr>
        <w:t>https://</w:t>
      </w:r>
      <w:hyperlink r:id="rId13">
        <w:r>
          <w:rPr>
            <w:spacing w:val="-7"/>
            <w:sz w:val="11"/>
          </w:rPr>
          <w:t>www.gob.mx/epn/en/articulos/paris-agreement-five-actions-by-mexico</w:t>
        </w:r>
      </w:hyperlink>
    </w:p>
    <w:p>
      <w:pPr>
        <w:pStyle w:val="ListParagraph"/>
        <w:numPr>
          <w:ilvl w:val="0"/>
          <w:numId w:val="5"/>
        </w:numPr>
        <w:tabs>
          <w:tab w:pos="303" w:val="left" w:leader="none"/>
        </w:tabs>
        <w:spacing w:line="123" w:lineRule="exact" w:before="0" w:after="0"/>
        <w:ind w:left="302" w:right="0" w:hanging="155"/>
        <w:jc w:val="left"/>
        <w:rPr>
          <w:sz w:val="11"/>
        </w:rPr>
      </w:pPr>
      <w:r>
        <w:rPr>
          <w:spacing w:val="-6"/>
          <w:sz w:val="11"/>
        </w:rPr>
        <w:t>https://icapcarbonaction.com/en/ets/mexico</w:t>
      </w:r>
    </w:p>
    <w:p>
      <w:pPr>
        <w:pStyle w:val="ListParagraph"/>
        <w:numPr>
          <w:ilvl w:val="0"/>
          <w:numId w:val="5"/>
        </w:numPr>
        <w:tabs>
          <w:tab w:pos="303" w:val="left" w:leader="none"/>
        </w:tabs>
        <w:spacing w:line="126" w:lineRule="exact" w:before="3" w:after="0"/>
        <w:ind w:left="302" w:right="0" w:hanging="155"/>
        <w:jc w:val="left"/>
        <w:rPr>
          <w:sz w:val="11"/>
        </w:rPr>
      </w:pPr>
      <w:r>
        <w:rPr>
          <w:spacing w:val="-7"/>
          <w:sz w:val="11"/>
        </w:rPr>
        <w:t>https://</w:t>
      </w:r>
      <w:hyperlink r:id="rId14">
        <w:r>
          <w:rPr>
            <w:spacing w:val="-7"/>
            <w:sz w:val="11"/>
          </w:rPr>
          <w:t>www.reuters.com/business/cop/mexico-vows-double-renewable-energy-capacity-by-2030-2022-11-15/</w:t>
        </w:r>
      </w:hyperlink>
    </w:p>
    <w:p>
      <w:pPr>
        <w:pStyle w:val="ListParagraph"/>
        <w:numPr>
          <w:ilvl w:val="0"/>
          <w:numId w:val="5"/>
        </w:numPr>
        <w:tabs>
          <w:tab w:pos="303" w:val="left" w:leader="none"/>
        </w:tabs>
        <w:spacing w:line="125" w:lineRule="exact" w:before="0" w:after="0"/>
        <w:ind w:left="302" w:right="0" w:hanging="155"/>
        <w:jc w:val="left"/>
        <w:rPr>
          <w:sz w:val="11"/>
        </w:rPr>
      </w:pPr>
      <w:r>
        <w:rPr>
          <w:spacing w:val="-6"/>
          <w:sz w:val="11"/>
        </w:rPr>
        <w:t>https://climatepromise.undp.org/what-we-do/where-we-work/mexico</w:t>
      </w:r>
    </w:p>
    <w:p>
      <w:pPr>
        <w:pStyle w:val="ListParagraph"/>
        <w:numPr>
          <w:ilvl w:val="0"/>
          <w:numId w:val="5"/>
        </w:numPr>
        <w:tabs>
          <w:tab w:pos="303" w:val="left" w:leader="none"/>
        </w:tabs>
        <w:spacing w:line="126" w:lineRule="exact" w:before="0" w:after="0"/>
        <w:ind w:left="302" w:right="0" w:hanging="155"/>
        <w:jc w:val="left"/>
        <w:rPr>
          <w:sz w:val="11"/>
        </w:rPr>
      </w:pPr>
      <w:r>
        <w:rPr>
          <w:spacing w:val="-7"/>
          <w:sz w:val="11"/>
        </w:rPr>
        <w:t>https://en.unesco.org/courier/2019-3/climate-change-and-education</w:t>
      </w:r>
    </w:p>
    <w:p>
      <w:pPr>
        <w:pStyle w:val="ListParagraph"/>
        <w:numPr>
          <w:ilvl w:val="0"/>
          <w:numId w:val="5"/>
        </w:numPr>
        <w:tabs>
          <w:tab w:pos="303" w:val="left" w:leader="none"/>
        </w:tabs>
        <w:spacing w:line="126" w:lineRule="exact" w:before="3" w:after="0"/>
        <w:ind w:left="302" w:right="0" w:hanging="155"/>
        <w:jc w:val="left"/>
        <w:rPr>
          <w:sz w:val="11"/>
        </w:rPr>
      </w:pPr>
      <w:r>
        <w:rPr>
          <w:spacing w:val="-7"/>
          <w:sz w:val="11"/>
        </w:rPr>
        <w:t>https://</w:t>
      </w:r>
      <w:hyperlink r:id="rId15">
        <w:r>
          <w:rPr>
            <w:spacing w:val="-7"/>
            <w:sz w:val="11"/>
          </w:rPr>
          <w:t>www.climatescorecard.org/2021/07/mexico-has-shown-little-interest-in-reducing-emissions-and-updating-its-paris-agreement-pledge</w:t>
        </w:r>
      </w:hyperlink>
    </w:p>
    <w:p>
      <w:pPr>
        <w:pStyle w:val="ListParagraph"/>
        <w:numPr>
          <w:ilvl w:val="0"/>
          <w:numId w:val="5"/>
        </w:numPr>
        <w:tabs>
          <w:tab w:pos="303" w:val="left" w:leader="none"/>
        </w:tabs>
        <w:spacing w:line="125" w:lineRule="exact" w:before="0" w:after="0"/>
        <w:ind w:left="302" w:right="0" w:hanging="155"/>
        <w:jc w:val="left"/>
        <w:rPr>
          <w:sz w:val="11"/>
        </w:rPr>
      </w:pPr>
      <w:r>
        <w:rPr>
          <w:spacing w:val="-7"/>
          <w:sz w:val="11"/>
        </w:rPr>
        <w:t>https://climateactiontracker.org/climate-target-update-tracker/mexico</w:t>
      </w:r>
    </w:p>
    <w:p>
      <w:pPr>
        <w:pStyle w:val="ListParagraph"/>
        <w:numPr>
          <w:ilvl w:val="0"/>
          <w:numId w:val="5"/>
        </w:numPr>
        <w:tabs>
          <w:tab w:pos="287" w:val="left" w:leader="none"/>
        </w:tabs>
        <w:spacing w:line="126" w:lineRule="exact" w:before="0" w:after="0"/>
        <w:ind w:left="286" w:right="0" w:hanging="139"/>
        <w:jc w:val="left"/>
        <w:rPr>
          <w:sz w:val="11"/>
        </w:rPr>
      </w:pPr>
      <w:r>
        <w:rPr>
          <w:spacing w:val="-7"/>
          <w:sz w:val="11"/>
        </w:rPr>
        <w:t>ht</w:t>
      </w:r>
      <w:hyperlink r:id="rId16">
        <w:r>
          <w:rPr>
            <w:spacing w:val="-7"/>
            <w:sz w:val="11"/>
          </w:rPr>
          <w:t>tps://w</w:t>
        </w:r>
      </w:hyperlink>
      <w:r>
        <w:rPr>
          <w:spacing w:val="-7"/>
          <w:sz w:val="11"/>
        </w:rPr>
        <w:t>ww</w:t>
      </w:r>
      <w:hyperlink r:id="rId16">
        <w:r>
          <w:rPr>
            <w:spacing w:val="-7"/>
            <w:sz w:val="11"/>
          </w:rPr>
          <w:t>.th</w:t>
        </w:r>
      </w:hyperlink>
      <w:r>
        <w:rPr>
          <w:spacing w:val="-7"/>
          <w:sz w:val="11"/>
        </w:rPr>
        <w:t>e</w:t>
      </w:r>
      <w:hyperlink r:id="rId16">
        <w:r>
          <w:rPr>
            <w:spacing w:val="-7"/>
            <w:sz w:val="11"/>
          </w:rPr>
          <w:t>guardian.com/us-news/2020/apr/19/deepwater-horizon-mexico-10-years-on</w:t>
        </w:r>
      </w:hyperlink>
    </w:p>
    <w:p>
      <w:pPr>
        <w:pStyle w:val="ListParagraph"/>
        <w:numPr>
          <w:ilvl w:val="0"/>
          <w:numId w:val="5"/>
        </w:numPr>
        <w:tabs>
          <w:tab w:pos="303" w:val="left" w:leader="none"/>
        </w:tabs>
        <w:spacing w:line="126" w:lineRule="exact" w:before="3" w:after="0"/>
        <w:ind w:left="302" w:right="0" w:hanging="155"/>
        <w:jc w:val="left"/>
        <w:rPr>
          <w:sz w:val="11"/>
        </w:rPr>
      </w:pPr>
      <w:r>
        <w:rPr>
          <w:spacing w:val="-7"/>
          <w:sz w:val="11"/>
        </w:rPr>
        <w:t>https://drawdown.org/publications/drawdown-lift-policy-brief-girls-education-and-family-planning</w:t>
      </w:r>
    </w:p>
    <w:p>
      <w:pPr>
        <w:pStyle w:val="ListParagraph"/>
        <w:numPr>
          <w:ilvl w:val="0"/>
          <w:numId w:val="5"/>
        </w:numPr>
        <w:tabs>
          <w:tab w:pos="303" w:val="left" w:leader="none"/>
        </w:tabs>
        <w:spacing w:line="126" w:lineRule="exact" w:before="0" w:after="0"/>
        <w:ind w:left="302" w:right="0" w:hanging="155"/>
        <w:jc w:val="left"/>
        <w:rPr>
          <w:sz w:val="11"/>
        </w:rPr>
      </w:pPr>
      <w:r>
        <w:rPr>
          <w:spacing w:val="-7"/>
          <w:sz w:val="11"/>
        </w:rPr>
        <w:t>https://</w:t>
      </w:r>
      <w:hyperlink r:id="rId17">
        <w:r>
          <w:rPr>
            <w:spacing w:val="-7"/>
            <w:sz w:val="11"/>
          </w:rPr>
          <w:t>www.resilience.org/stories/2020-02-24/educating-girls-is-more-effective-in-the-climate-emergency-than-many-green-technologies/</w:t>
        </w:r>
      </w:hyperlink>
    </w:p>
    <w:p>
      <w:pPr>
        <w:pStyle w:val="BodyText"/>
        <w:rPr>
          <w:sz w:val="20"/>
        </w:rPr>
      </w:pPr>
    </w:p>
    <w:p>
      <w:pPr>
        <w:pStyle w:val="BodyText"/>
        <w:spacing w:before="9"/>
        <w:rPr>
          <w:sz w:val="18"/>
        </w:rPr>
      </w:pPr>
    </w:p>
    <w:p>
      <w:pPr>
        <w:spacing w:before="0"/>
        <w:ind w:left="0" w:right="124" w:firstLine="0"/>
        <w:jc w:val="right"/>
        <w:rPr>
          <w:b/>
          <w:i/>
          <w:sz w:val="16"/>
        </w:rPr>
      </w:pPr>
      <w:r>
        <w:rPr>
          <w:b/>
          <w:i/>
          <w:w w:val="99"/>
          <w:sz w:val="16"/>
        </w:rPr>
        <w:t>2</w:t>
      </w:r>
    </w:p>
    <w:sectPr>
      <w:pgSz w:w="11910" w:h="16840"/>
      <w:pgMar w:top="560" w:bottom="0" w:left="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rlito">
    <w:altName w:val="Carlito"/>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2"/>
      <w:numFmt w:val="decimal"/>
      <w:lvlText w:val="%1-"/>
      <w:lvlJc w:val="left"/>
      <w:pPr>
        <w:ind w:left="302" w:hanging="155"/>
        <w:jc w:val="left"/>
      </w:pPr>
      <w:rPr>
        <w:rFonts w:hint="default" w:ascii="Times New Roman" w:hAnsi="Times New Roman" w:eastAsia="Times New Roman" w:cs="Times New Roman"/>
        <w:spacing w:val="-6"/>
        <w:w w:val="100"/>
        <w:sz w:val="9"/>
        <w:szCs w:val="9"/>
        <w:lang w:val="en-US" w:eastAsia="en-US" w:bidi="ar-SA"/>
      </w:rPr>
    </w:lvl>
    <w:lvl w:ilvl="1">
      <w:start w:val="0"/>
      <w:numFmt w:val="bullet"/>
      <w:lvlText w:val="•"/>
      <w:lvlJc w:val="left"/>
      <w:pPr>
        <w:ind w:left="1346" w:hanging="155"/>
      </w:pPr>
      <w:rPr>
        <w:rFonts w:hint="default"/>
        <w:lang w:val="en-US" w:eastAsia="en-US" w:bidi="ar-SA"/>
      </w:rPr>
    </w:lvl>
    <w:lvl w:ilvl="2">
      <w:start w:val="0"/>
      <w:numFmt w:val="bullet"/>
      <w:lvlText w:val="•"/>
      <w:lvlJc w:val="left"/>
      <w:pPr>
        <w:ind w:left="2393" w:hanging="155"/>
      </w:pPr>
      <w:rPr>
        <w:rFonts w:hint="default"/>
        <w:lang w:val="en-US" w:eastAsia="en-US" w:bidi="ar-SA"/>
      </w:rPr>
    </w:lvl>
    <w:lvl w:ilvl="3">
      <w:start w:val="0"/>
      <w:numFmt w:val="bullet"/>
      <w:lvlText w:val="•"/>
      <w:lvlJc w:val="left"/>
      <w:pPr>
        <w:ind w:left="3439" w:hanging="155"/>
      </w:pPr>
      <w:rPr>
        <w:rFonts w:hint="default"/>
        <w:lang w:val="en-US" w:eastAsia="en-US" w:bidi="ar-SA"/>
      </w:rPr>
    </w:lvl>
    <w:lvl w:ilvl="4">
      <w:start w:val="0"/>
      <w:numFmt w:val="bullet"/>
      <w:lvlText w:val="•"/>
      <w:lvlJc w:val="left"/>
      <w:pPr>
        <w:ind w:left="4486" w:hanging="155"/>
      </w:pPr>
      <w:rPr>
        <w:rFonts w:hint="default"/>
        <w:lang w:val="en-US" w:eastAsia="en-US" w:bidi="ar-SA"/>
      </w:rPr>
    </w:lvl>
    <w:lvl w:ilvl="5">
      <w:start w:val="0"/>
      <w:numFmt w:val="bullet"/>
      <w:lvlText w:val="•"/>
      <w:lvlJc w:val="left"/>
      <w:pPr>
        <w:ind w:left="5532" w:hanging="155"/>
      </w:pPr>
      <w:rPr>
        <w:rFonts w:hint="default"/>
        <w:lang w:val="en-US" w:eastAsia="en-US" w:bidi="ar-SA"/>
      </w:rPr>
    </w:lvl>
    <w:lvl w:ilvl="6">
      <w:start w:val="0"/>
      <w:numFmt w:val="bullet"/>
      <w:lvlText w:val="•"/>
      <w:lvlJc w:val="left"/>
      <w:pPr>
        <w:ind w:left="6579" w:hanging="155"/>
      </w:pPr>
      <w:rPr>
        <w:rFonts w:hint="default"/>
        <w:lang w:val="en-US" w:eastAsia="en-US" w:bidi="ar-SA"/>
      </w:rPr>
    </w:lvl>
    <w:lvl w:ilvl="7">
      <w:start w:val="0"/>
      <w:numFmt w:val="bullet"/>
      <w:lvlText w:val="•"/>
      <w:lvlJc w:val="left"/>
      <w:pPr>
        <w:ind w:left="7625" w:hanging="155"/>
      </w:pPr>
      <w:rPr>
        <w:rFonts w:hint="default"/>
        <w:lang w:val="en-US" w:eastAsia="en-US" w:bidi="ar-SA"/>
      </w:rPr>
    </w:lvl>
    <w:lvl w:ilvl="8">
      <w:start w:val="0"/>
      <w:numFmt w:val="bullet"/>
      <w:lvlText w:val="•"/>
      <w:lvlJc w:val="left"/>
      <w:pPr>
        <w:ind w:left="8672" w:hanging="155"/>
      </w:pPr>
      <w:rPr>
        <w:rFonts w:hint="default"/>
        <w:lang w:val="en-US" w:eastAsia="en-US" w:bidi="ar-SA"/>
      </w:rPr>
    </w:lvl>
  </w:abstractNum>
  <w:abstractNum w:abstractNumId="3">
    <w:multiLevelType w:val="hybridMultilevel"/>
    <w:lvl w:ilvl="0">
      <w:start w:val="12"/>
      <w:numFmt w:val="decimal"/>
      <w:lvlText w:val="%1-"/>
      <w:lvlJc w:val="left"/>
      <w:pPr>
        <w:ind w:left="322" w:hanging="175"/>
        <w:jc w:val="left"/>
      </w:pPr>
      <w:rPr>
        <w:rFonts w:hint="default" w:ascii="Times New Roman" w:hAnsi="Times New Roman" w:eastAsia="Times New Roman" w:cs="Times New Roman"/>
        <w:spacing w:val="-1"/>
        <w:w w:val="100"/>
        <w:sz w:val="11"/>
        <w:szCs w:val="11"/>
        <w:lang w:val="en-US" w:eastAsia="en-US" w:bidi="ar-SA"/>
      </w:rPr>
    </w:lvl>
    <w:lvl w:ilvl="1">
      <w:start w:val="0"/>
      <w:numFmt w:val="bullet"/>
      <w:lvlText w:val="•"/>
      <w:lvlJc w:val="left"/>
      <w:pPr>
        <w:ind w:left="1364" w:hanging="175"/>
      </w:pPr>
      <w:rPr>
        <w:rFonts w:hint="default"/>
        <w:lang w:val="en-US" w:eastAsia="en-US" w:bidi="ar-SA"/>
      </w:rPr>
    </w:lvl>
    <w:lvl w:ilvl="2">
      <w:start w:val="0"/>
      <w:numFmt w:val="bullet"/>
      <w:lvlText w:val="•"/>
      <w:lvlJc w:val="left"/>
      <w:pPr>
        <w:ind w:left="2409" w:hanging="175"/>
      </w:pPr>
      <w:rPr>
        <w:rFonts w:hint="default"/>
        <w:lang w:val="en-US" w:eastAsia="en-US" w:bidi="ar-SA"/>
      </w:rPr>
    </w:lvl>
    <w:lvl w:ilvl="3">
      <w:start w:val="0"/>
      <w:numFmt w:val="bullet"/>
      <w:lvlText w:val="•"/>
      <w:lvlJc w:val="left"/>
      <w:pPr>
        <w:ind w:left="3453" w:hanging="175"/>
      </w:pPr>
      <w:rPr>
        <w:rFonts w:hint="default"/>
        <w:lang w:val="en-US" w:eastAsia="en-US" w:bidi="ar-SA"/>
      </w:rPr>
    </w:lvl>
    <w:lvl w:ilvl="4">
      <w:start w:val="0"/>
      <w:numFmt w:val="bullet"/>
      <w:lvlText w:val="•"/>
      <w:lvlJc w:val="left"/>
      <w:pPr>
        <w:ind w:left="4498" w:hanging="175"/>
      </w:pPr>
      <w:rPr>
        <w:rFonts w:hint="default"/>
        <w:lang w:val="en-US" w:eastAsia="en-US" w:bidi="ar-SA"/>
      </w:rPr>
    </w:lvl>
    <w:lvl w:ilvl="5">
      <w:start w:val="0"/>
      <w:numFmt w:val="bullet"/>
      <w:lvlText w:val="•"/>
      <w:lvlJc w:val="left"/>
      <w:pPr>
        <w:ind w:left="5542" w:hanging="175"/>
      </w:pPr>
      <w:rPr>
        <w:rFonts w:hint="default"/>
        <w:lang w:val="en-US" w:eastAsia="en-US" w:bidi="ar-SA"/>
      </w:rPr>
    </w:lvl>
    <w:lvl w:ilvl="6">
      <w:start w:val="0"/>
      <w:numFmt w:val="bullet"/>
      <w:lvlText w:val="•"/>
      <w:lvlJc w:val="left"/>
      <w:pPr>
        <w:ind w:left="6587" w:hanging="175"/>
      </w:pPr>
      <w:rPr>
        <w:rFonts w:hint="default"/>
        <w:lang w:val="en-US" w:eastAsia="en-US" w:bidi="ar-SA"/>
      </w:rPr>
    </w:lvl>
    <w:lvl w:ilvl="7">
      <w:start w:val="0"/>
      <w:numFmt w:val="bullet"/>
      <w:lvlText w:val="•"/>
      <w:lvlJc w:val="left"/>
      <w:pPr>
        <w:ind w:left="7631" w:hanging="175"/>
      </w:pPr>
      <w:rPr>
        <w:rFonts w:hint="default"/>
        <w:lang w:val="en-US" w:eastAsia="en-US" w:bidi="ar-SA"/>
      </w:rPr>
    </w:lvl>
    <w:lvl w:ilvl="8">
      <w:start w:val="0"/>
      <w:numFmt w:val="bullet"/>
      <w:lvlText w:val="•"/>
      <w:lvlJc w:val="left"/>
      <w:pPr>
        <w:ind w:left="8676" w:hanging="175"/>
      </w:pPr>
      <w:rPr>
        <w:rFonts w:hint="default"/>
        <w:lang w:val="en-US" w:eastAsia="en-US" w:bidi="ar-SA"/>
      </w:rPr>
    </w:lvl>
  </w:abstractNum>
  <w:abstractNum w:abstractNumId="2">
    <w:multiLevelType w:val="hybridMultilevel"/>
    <w:lvl w:ilvl="0">
      <w:start w:val="9"/>
      <w:numFmt w:val="decimal"/>
      <w:lvlText w:val="%1-"/>
      <w:lvlJc w:val="left"/>
      <w:pPr>
        <w:ind w:left="267" w:hanging="120"/>
        <w:jc w:val="left"/>
      </w:pPr>
      <w:rPr>
        <w:rFonts w:hint="default" w:ascii="Times New Roman" w:hAnsi="Times New Roman" w:eastAsia="Times New Roman" w:cs="Times New Roman"/>
        <w:spacing w:val="-1"/>
        <w:w w:val="100"/>
        <w:sz w:val="11"/>
        <w:szCs w:val="11"/>
        <w:lang w:val="en-US" w:eastAsia="en-US" w:bidi="ar-SA"/>
      </w:rPr>
    </w:lvl>
    <w:lvl w:ilvl="1">
      <w:start w:val="0"/>
      <w:numFmt w:val="bullet"/>
      <w:lvlText w:val="•"/>
      <w:lvlJc w:val="left"/>
      <w:pPr>
        <w:ind w:left="1310" w:hanging="120"/>
      </w:pPr>
      <w:rPr>
        <w:rFonts w:hint="default"/>
        <w:lang w:val="en-US" w:eastAsia="en-US" w:bidi="ar-SA"/>
      </w:rPr>
    </w:lvl>
    <w:lvl w:ilvl="2">
      <w:start w:val="0"/>
      <w:numFmt w:val="bullet"/>
      <w:lvlText w:val="•"/>
      <w:lvlJc w:val="left"/>
      <w:pPr>
        <w:ind w:left="2361" w:hanging="120"/>
      </w:pPr>
      <w:rPr>
        <w:rFonts w:hint="default"/>
        <w:lang w:val="en-US" w:eastAsia="en-US" w:bidi="ar-SA"/>
      </w:rPr>
    </w:lvl>
    <w:lvl w:ilvl="3">
      <w:start w:val="0"/>
      <w:numFmt w:val="bullet"/>
      <w:lvlText w:val="•"/>
      <w:lvlJc w:val="left"/>
      <w:pPr>
        <w:ind w:left="3411" w:hanging="120"/>
      </w:pPr>
      <w:rPr>
        <w:rFonts w:hint="default"/>
        <w:lang w:val="en-US" w:eastAsia="en-US" w:bidi="ar-SA"/>
      </w:rPr>
    </w:lvl>
    <w:lvl w:ilvl="4">
      <w:start w:val="0"/>
      <w:numFmt w:val="bullet"/>
      <w:lvlText w:val="•"/>
      <w:lvlJc w:val="left"/>
      <w:pPr>
        <w:ind w:left="4462" w:hanging="120"/>
      </w:pPr>
      <w:rPr>
        <w:rFonts w:hint="default"/>
        <w:lang w:val="en-US" w:eastAsia="en-US" w:bidi="ar-SA"/>
      </w:rPr>
    </w:lvl>
    <w:lvl w:ilvl="5">
      <w:start w:val="0"/>
      <w:numFmt w:val="bullet"/>
      <w:lvlText w:val="•"/>
      <w:lvlJc w:val="left"/>
      <w:pPr>
        <w:ind w:left="5512" w:hanging="120"/>
      </w:pPr>
      <w:rPr>
        <w:rFonts w:hint="default"/>
        <w:lang w:val="en-US" w:eastAsia="en-US" w:bidi="ar-SA"/>
      </w:rPr>
    </w:lvl>
    <w:lvl w:ilvl="6">
      <w:start w:val="0"/>
      <w:numFmt w:val="bullet"/>
      <w:lvlText w:val="•"/>
      <w:lvlJc w:val="left"/>
      <w:pPr>
        <w:ind w:left="6563" w:hanging="120"/>
      </w:pPr>
      <w:rPr>
        <w:rFonts w:hint="default"/>
        <w:lang w:val="en-US" w:eastAsia="en-US" w:bidi="ar-SA"/>
      </w:rPr>
    </w:lvl>
    <w:lvl w:ilvl="7">
      <w:start w:val="0"/>
      <w:numFmt w:val="bullet"/>
      <w:lvlText w:val="•"/>
      <w:lvlJc w:val="left"/>
      <w:pPr>
        <w:ind w:left="7613" w:hanging="120"/>
      </w:pPr>
      <w:rPr>
        <w:rFonts w:hint="default"/>
        <w:lang w:val="en-US" w:eastAsia="en-US" w:bidi="ar-SA"/>
      </w:rPr>
    </w:lvl>
    <w:lvl w:ilvl="8">
      <w:start w:val="0"/>
      <w:numFmt w:val="bullet"/>
      <w:lvlText w:val="•"/>
      <w:lvlJc w:val="left"/>
      <w:pPr>
        <w:ind w:left="8664" w:hanging="120"/>
      </w:pPr>
      <w:rPr>
        <w:rFonts w:hint="default"/>
        <w:lang w:val="en-US" w:eastAsia="en-US" w:bidi="ar-SA"/>
      </w:rPr>
    </w:lvl>
  </w:abstractNum>
  <w:abstractNum w:abstractNumId="1">
    <w:multiLevelType w:val="hybridMultilevel"/>
    <w:lvl w:ilvl="0">
      <w:start w:val="6"/>
      <w:numFmt w:val="decimal"/>
      <w:lvlText w:val="%1-"/>
      <w:lvlJc w:val="left"/>
      <w:pPr>
        <w:ind w:left="267" w:hanging="120"/>
        <w:jc w:val="left"/>
      </w:pPr>
      <w:rPr>
        <w:rFonts w:hint="default" w:ascii="Times New Roman" w:hAnsi="Times New Roman" w:eastAsia="Times New Roman" w:cs="Times New Roman"/>
        <w:spacing w:val="-1"/>
        <w:w w:val="100"/>
        <w:sz w:val="11"/>
        <w:szCs w:val="11"/>
        <w:lang w:val="en-US" w:eastAsia="en-US" w:bidi="ar-SA"/>
      </w:rPr>
    </w:lvl>
    <w:lvl w:ilvl="1">
      <w:start w:val="0"/>
      <w:numFmt w:val="bullet"/>
      <w:lvlText w:val="•"/>
      <w:lvlJc w:val="left"/>
      <w:pPr>
        <w:ind w:left="1310" w:hanging="120"/>
      </w:pPr>
      <w:rPr>
        <w:rFonts w:hint="default"/>
        <w:lang w:val="en-US" w:eastAsia="en-US" w:bidi="ar-SA"/>
      </w:rPr>
    </w:lvl>
    <w:lvl w:ilvl="2">
      <w:start w:val="0"/>
      <w:numFmt w:val="bullet"/>
      <w:lvlText w:val="•"/>
      <w:lvlJc w:val="left"/>
      <w:pPr>
        <w:ind w:left="2361" w:hanging="120"/>
      </w:pPr>
      <w:rPr>
        <w:rFonts w:hint="default"/>
        <w:lang w:val="en-US" w:eastAsia="en-US" w:bidi="ar-SA"/>
      </w:rPr>
    </w:lvl>
    <w:lvl w:ilvl="3">
      <w:start w:val="0"/>
      <w:numFmt w:val="bullet"/>
      <w:lvlText w:val="•"/>
      <w:lvlJc w:val="left"/>
      <w:pPr>
        <w:ind w:left="3411" w:hanging="120"/>
      </w:pPr>
      <w:rPr>
        <w:rFonts w:hint="default"/>
        <w:lang w:val="en-US" w:eastAsia="en-US" w:bidi="ar-SA"/>
      </w:rPr>
    </w:lvl>
    <w:lvl w:ilvl="4">
      <w:start w:val="0"/>
      <w:numFmt w:val="bullet"/>
      <w:lvlText w:val="•"/>
      <w:lvlJc w:val="left"/>
      <w:pPr>
        <w:ind w:left="4462" w:hanging="120"/>
      </w:pPr>
      <w:rPr>
        <w:rFonts w:hint="default"/>
        <w:lang w:val="en-US" w:eastAsia="en-US" w:bidi="ar-SA"/>
      </w:rPr>
    </w:lvl>
    <w:lvl w:ilvl="5">
      <w:start w:val="0"/>
      <w:numFmt w:val="bullet"/>
      <w:lvlText w:val="•"/>
      <w:lvlJc w:val="left"/>
      <w:pPr>
        <w:ind w:left="5512" w:hanging="120"/>
      </w:pPr>
      <w:rPr>
        <w:rFonts w:hint="default"/>
        <w:lang w:val="en-US" w:eastAsia="en-US" w:bidi="ar-SA"/>
      </w:rPr>
    </w:lvl>
    <w:lvl w:ilvl="6">
      <w:start w:val="0"/>
      <w:numFmt w:val="bullet"/>
      <w:lvlText w:val="•"/>
      <w:lvlJc w:val="left"/>
      <w:pPr>
        <w:ind w:left="6563" w:hanging="120"/>
      </w:pPr>
      <w:rPr>
        <w:rFonts w:hint="default"/>
        <w:lang w:val="en-US" w:eastAsia="en-US" w:bidi="ar-SA"/>
      </w:rPr>
    </w:lvl>
    <w:lvl w:ilvl="7">
      <w:start w:val="0"/>
      <w:numFmt w:val="bullet"/>
      <w:lvlText w:val="•"/>
      <w:lvlJc w:val="left"/>
      <w:pPr>
        <w:ind w:left="7613" w:hanging="120"/>
      </w:pPr>
      <w:rPr>
        <w:rFonts w:hint="default"/>
        <w:lang w:val="en-US" w:eastAsia="en-US" w:bidi="ar-SA"/>
      </w:rPr>
    </w:lvl>
    <w:lvl w:ilvl="8">
      <w:start w:val="0"/>
      <w:numFmt w:val="bullet"/>
      <w:lvlText w:val="•"/>
      <w:lvlJc w:val="left"/>
      <w:pPr>
        <w:ind w:left="8664" w:hanging="120"/>
      </w:pPr>
      <w:rPr>
        <w:rFonts w:hint="default"/>
        <w:lang w:val="en-US" w:eastAsia="en-US" w:bidi="ar-SA"/>
      </w:rPr>
    </w:lvl>
  </w:abstractNum>
  <w:abstractNum w:abstractNumId="0">
    <w:multiLevelType w:val="hybridMultilevel"/>
    <w:lvl w:ilvl="0">
      <w:start w:val="1"/>
      <w:numFmt w:val="decimal"/>
      <w:lvlText w:val="%1-"/>
      <w:lvlJc w:val="left"/>
      <w:pPr>
        <w:ind w:left="267" w:hanging="120"/>
        <w:jc w:val="left"/>
      </w:pPr>
      <w:rPr>
        <w:rFonts w:hint="default" w:ascii="Times New Roman" w:hAnsi="Times New Roman" w:eastAsia="Times New Roman" w:cs="Times New Roman"/>
        <w:spacing w:val="-1"/>
        <w:w w:val="100"/>
        <w:sz w:val="11"/>
        <w:szCs w:val="11"/>
        <w:lang w:val="en-US" w:eastAsia="en-US" w:bidi="ar-SA"/>
      </w:rPr>
    </w:lvl>
    <w:lvl w:ilvl="1">
      <w:start w:val="0"/>
      <w:numFmt w:val="bullet"/>
      <w:lvlText w:val="•"/>
      <w:lvlJc w:val="left"/>
      <w:pPr>
        <w:ind w:left="1310" w:hanging="120"/>
      </w:pPr>
      <w:rPr>
        <w:rFonts w:hint="default"/>
        <w:lang w:val="en-US" w:eastAsia="en-US" w:bidi="ar-SA"/>
      </w:rPr>
    </w:lvl>
    <w:lvl w:ilvl="2">
      <w:start w:val="0"/>
      <w:numFmt w:val="bullet"/>
      <w:lvlText w:val="•"/>
      <w:lvlJc w:val="left"/>
      <w:pPr>
        <w:ind w:left="2361" w:hanging="120"/>
      </w:pPr>
      <w:rPr>
        <w:rFonts w:hint="default"/>
        <w:lang w:val="en-US" w:eastAsia="en-US" w:bidi="ar-SA"/>
      </w:rPr>
    </w:lvl>
    <w:lvl w:ilvl="3">
      <w:start w:val="0"/>
      <w:numFmt w:val="bullet"/>
      <w:lvlText w:val="•"/>
      <w:lvlJc w:val="left"/>
      <w:pPr>
        <w:ind w:left="3411" w:hanging="120"/>
      </w:pPr>
      <w:rPr>
        <w:rFonts w:hint="default"/>
        <w:lang w:val="en-US" w:eastAsia="en-US" w:bidi="ar-SA"/>
      </w:rPr>
    </w:lvl>
    <w:lvl w:ilvl="4">
      <w:start w:val="0"/>
      <w:numFmt w:val="bullet"/>
      <w:lvlText w:val="•"/>
      <w:lvlJc w:val="left"/>
      <w:pPr>
        <w:ind w:left="4462" w:hanging="120"/>
      </w:pPr>
      <w:rPr>
        <w:rFonts w:hint="default"/>
        <w:lang w:val="en-US" w:eastAsia="en-US" w:bidi="ar-SA"/>
      </w:rPr>
    </w:lvl>
    <w:lvl w:ilvl="5">
      <w:start w:val="0"/>
      <w:numFmt w:val="bullet"/>
      <w:lvlText w:val="•"/>
      <w:lvlJc w:val="left"/>
      <w:pPr>
        <w:ind w:left="5512" w:hanging="120"/>
      </w:pPr>
      <w:rPr>
        <w:rFonts w:hint="default"/>
        <w:lang w:val="en-US" w:eastAsia="en-US" w:bidi="ar-SA"/>
      </w:rPr>
    </w:lvl>
    <w:lvl w:ilvl="6">
      <w:start w:val="0"/>
      <w:numFmt w:val="bullet"/>
      <w:lvlText w:val="•"/>
      <w:lvlJc w:val="left"/>
      <w:pPr>
        <w:ind w:left="6563" w:hanging="120"/>
      </w:pPr>
      <w:rPr>
        <w:rFonts w:hint="default"/>
        <w:lang w:val="en-US" w:eastAsia="en-US" w:bidi="ar-SA"/>
      </w:rPr>
    </w:lvl>
    <w:lvl w:ilvl="7">
      <w:start w:val="0"/>
      <w:numFmt w:val="bullet"/>
      <w:lvlText w:val="•"/>
      <w:lvlJc w:val="left"/>
      <w:pPr>
        <w:ind w:left="7613" w:hanging="120"/>
      </w:pPr>
      <w:rPr>
        <w:rFonts w:hint="default"/>
        <w:lang w:val="en-US" w:eastAsia="en-US" w:bidi="ar-SA"/>
      </w:rPr>
    </w:lvl>
    <w:lvl w:ilvl="8">
      <w:start w:val="0"/>
      <w:numFmt w:val="bullet"/>
      <w:lvlText w:val="•"/>
      <w:lvlJc w:val="left"/>
      <w:pPr>
        <w:ind w:left="8664" w:hanging="1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51" w:right="377"/>
      <w:jc w:val="center"/>
      <w:outlineLvl w:val="1"/>
    </w:pPr>
    <w:rPr>
      <w:rFonts w:ascii="Trebuchet MS" w:hAnsi="Trebuchet MS" w:eastAsia="Trebuchet MS" w:cs="Trebuchet MS"/>
      <w:b/>
      <w:bCs/>
      <w:sz w:val="72"/>
      <w:szCs w:val="72"/>
      <w:lang w:val="en-US" w:eastAsia="en-US" w:bidi="ar-SA"/>
    </w:rPr>
  </w:style>
  <w:style w:styleId="Heading2" w:type="paragraph">
    <w:name w:val="Heading 2"/>
    <w:basedOn w:val="Normal"/>
    <w:uiPriority w:val="1"/>
    <w:qFormat/>
    <w:pPr>
      <w:ind w:left="351" w:right="378"/>
      <w:jc w:val="center"/>
      <w:outlineLvl w:val="2"/>
    </w:pPr>
    <w:rPr>
      <w:rFonts w:ascii="Carlito" w:hAnsi="Carlito" w:eastAsia="Carlito" w:cs="Carlito"/>
      <w:sz w:val="56"/>
      <w:szCs w:val="56"/>
      <w:lang w:val="en-US" w:eastAsia="en-US" w:bidi="ar-SA"/>
    </w:rPr>
  </w:style>
  <w:style w:styleId="ListParagraph" w:type="paragraph">
    <w:name w:val="List Paragraph"/>
    <w:basedOn w:val="Normal"/>
    <w:uiPriority w:val="1"/>
    <w:qFormat/>
    <w:pPr>
      <w:spacing w:line="126" w:lineRule="exact"/>
      <w:ind w:left="302" w:hanging="15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un.org/en/climatechange/what-is-climate-change" TargetMode="External"/><Relationship Id="rId6" Type="http://schemas.openxmlformats.org/officeDocument/2006/relationships/hyperlink" Target="http://www.cia.gov/the-world-factbook/countries/mexico/summaries" TargetMode="External"/><Relationship Id="rId7" Type="http://schemas.openxmlformats.org/officeDocument/2006/relationships/hyperlink" Target="http://www.exportgenius.in/export-import-trade-data/mexico-export.php" TargetMode="External"/><Relationship Id="rId8" Type="http://schemas.openxmlformats.org/officeDocument/2006/relationships/hyperlink" Target="http://www.economist.com/the-americas/2021/09/16/agriculture-is-an-economic-bright-spot-in-mexico" TargetMode="External"/><Relationship Id="rId9" Type="http://schemas.openxmlformats.org/officeDocument/2006/relationships/hyperlink" Target="http://www.un.org/en/climatechange/science/causes-effects-climate-change" TargetMode="External"/><Relationship Id="rId10" Type="http://schemas.openxmlformats.org/officeDocument/2006/relationships/hyperlink" Target="http://www.ccacoalition.org/en" TargetMode="External"/><Relationship Id="rId11" Type="http://schemas.openxmlformats.org/officeDocument/2006/relationships/hyperlink" Target="http://www.gob.mx/semarnat/acciones-y-programas/registro-nacional-de-emisiones-rene" TargetMode="External"/><Relationship Id="rId12" Type="http://schemas.openxmlformats.org/officeDocument/2006/relationships/hyperlink" Target="http://www.carbonpricingleadership.org/partners" TargetMode="External"/><Relationship Id="rId13" Type="http://schemas.openxmlformats.org/officeDocument/2006/relationships/hyperlink" Target="http://www.gob.mx/epn/en/articulos/paris-agreement-five-actions-by-mexico" TargetMode="External"/><Relationship Id="rId14" Type="http://schemas.openxmlformats.org/officeDocument/2006/relationships/hyperlink" Target="http://www.reuters.com/business/cop/mexico-vows-double-renewable-energy-capacity-by-2030-2022-11-15/" TargetMode="External"/><Relationship Id="rId15" Type="http://schemas.openxmlformats.org/officeDocument/2006/relationships/hyperlink" Target="http://www.climatescorecard.org/2021/07/mexico-has-shown-little-interest-in-reducing-emissions-and-updating-its-paris-agreement-pledge" TargetMode="External"/><Relationship Id="rId16" Type="http://schemas.openxmlformats.org/officeDocument/2006/relationships/hyperlink" Target="http://www.theguardian.com/us-news/2020/apr/19/deepwater-horizon-mexico-10-years-on" TargetMode="External"/><Relationship Id="rId17" Type="http://schemas.openxmlformats.org/officeDocument/2006/relationships/hyperlink" Target="http://www.resilience.org/stories/2020-02-24/educating-girls-is-more-effective-in-the-climate-emergency-than-many-green-technologies/"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Kapak.docx</dc:title>
  <dcterms:created xsi:type="dcterms:W3CDTF">2023-04-30T12:40:20Z</dcterms:created>
  <dcterms:modified xsi:type="dcterms:W3CDTF">2023-04-30T12:40:20Z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Word</vt:lpwstr>
  </property>
  <property fmtid="{D5CDD505-2E9C-101B-9397-08002B2CF9AE}" pid="4" name="LastSaved">
    <vt:filetime>2023-04-30T00:00:00Z</vt:filetime>
  </property>
</Properties>
</file>