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95D" w:rsidRPr="00430D07" w:rsidRDefault="000A395D" w:rsidP="000A395D">
      <w:pPr>
        <w:pStyle w:val="AralkYok"/>
        <w:rPr>
          <w:bCs/>
        </w:rPr>
      </w:pPr>
      <w:r w:rsidRPr="00430D07">
        <w:rPr>
          <w:bCs/>
        </w:rPr>
        <w:t xml:space="preserve">İsim: Sahra Alev </w:t>
      </w:r>
      <w:proofErr w:type="spellStart"/>
      <w:r w:rsidRPr="00430D07">
        <w:rPr>
          <w:bCs/>
        </w:rPr>
        <w:t>Demirtekin</w:t>
      </w:r>
      <w:proofErr w:type="spellEnd"/>
    </w:p>
    <w:p w:rsidR="000A395D" w:rsidRPr="00430D07" w:rsidRDefault="000A395D" w:rsidP="000A395D">
      <w:pPr>
        <w:pStyle w:val="AralkYok"/>
        <w:rPr>
          <w:bCs/>
        </w:rPr>
      </w:pPr>
      <w:r w:rsidRPr="00430D07">
        <w:rPr>
          <w:bCs/>
        </w:rPr>
        <w:t>Komite: Birleşmiş Milletler Güvenlik Konseyi</w:t>
      </w:r>
    </w:p>
    <w:p w:rsidR="000A395D" w:rsidRPr="00430D07" w:rsidRDefault="000A395D" w:rsidP="000A395D">
      <w:pPr>
        <w:pStyle w:val="AralkYok"/>
        <w:rPr>
          <w:bCs/>
        </w:rPr>
      </w:pPr>
      <w:r w:rsidRPr="00430D07">
        <w:rPr>
          <w:bCs/>
        </w:rPr>
        <w:t>Gündem Maddesi: Dağlık Karabağ Sorunu hakkında ne gibi önlemler alınabilir</w:t>
      </w:r>
    </w:p>
    <w:p w:rsidR="000A395D" w:rsidRPr="00430D07" w:rsidRDefault="000A395D" w:rsidP="000A395D">
      <w:pPr>
        <w:pStyle w:val="AralkYok"/>
        <w:rPr>
          <w:bCs/>
        </w:rPr>
      </w:pPr>
      <w:r w:rsidRPr="00430D07">
        <w:rPr>
          <w:bCs/>
        </w:rPr>
        <w:t>Ülke: Birleşik Krallık</w:t>
      </w:r>
    </w:p>
    <w:p w:rsidR="000A395D" w:rsidRPr="00430D07" w:rsidRDefault="000A395D" w:rsidP="000A395D">
      <w:pPr>
        <w:pStyle w:val="AralkYok"/>
        <w:rPr>
          <w:bCs/>
        </w:rPr>
      </w:pPr>
      <w:r w:rsidRPr="00430D07">
        <w:rPr>
          <w:bCs/>
          <w:noProof/>
          <w:lang w:eastAsia="tr-TR"/>
        </w:rPr>
        <w:drawing>
          <wp:anchor distT="0" distB="0" distL="114300" distR="114300" simplePos="0" relativeHeight="251658240" behindDoc="0" locked="0" layoutInCell="1" allowOverlap="1" wp14:anchorId="31DCC10B" wp14:editId="7CE6836E">
            <wp:simplePos x="0" y="0"/>
            <wp:positionH relativeFrom="column">
              <wp:posOffset>1412240</wp:posOffset>
            </wp:positionH>
            <wp:positionV relativeFrom="paragraph">
              <wp:posOffset>158382</wp:posOffset>
            </wp:positionV>
            <wp:extent cx="1997848" cy="998658"/>
            <wp:effectExtent l="171450" t="171450" r="383540" b="35433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5">
                      <a:extLst>
                        <a:ext uri="{28A0092B-C50C-407E-A947-70E740481C1C}">
                          <a14:useLocalDpi xmlns:a14="http://schemas.microsoft.com/office/drawing/2010/main" val="0"/>
                        </a:ext>
                      </a:extLst>
                    </a:blip>
                    <a:stretch>
                      <a:fillRect/>
                    </a:stretch>
                  </pic:blipFill>
                  <pic:spPr>
                    <a:xfrm>
                      <a:off x="0" y="0"/>
                      <a:ext cx="1997848" cy="99865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A395D" w:rsidRPr="00430D07" w:rsidRDefault="000A395D" w:rsidP="000A395D">
      <w:pPr>
        <w:pStyle w:val="AralkYok"/>
        <w:rPr>
          <w:bCs/>
        </w:rPr>
      </w:pPr>
    </w:p>
    <w:p w:rsidR="000A395D" w:rsidRPr="00430D07" w:rsidRDefault="000A395D" w:rsidP="000A395D">
      <w:pPr>
        <w:pStyle w:val="AralkYok"/>
        <w:rPr>
          <w:bCs/>
        </w:rPr>
      </w:pPr>
    </w:p>
    <w:p w:rsidR="000A395D" w:rsidRPr="00430D07" w:rsidRDefault="000A395D" w:rsidP="000A395D">
      <w:pPr>
        <w:pStyle w:val="AralkYok"/>
        <w:rPr>
          <w:bCs/>
        </w:rPr>
      </w:pPr>
    </w:p>
    <w:p w:rsidR="000A395D" w:rsidRPr="00430D07" w:rsidRDefault="000A395D" w:rsidP="000A395D">
      <w:pPr>
        <w:pStyle w:val="AralkYok"/>
        <w:rPr>
          <w:bCs/>
        </w:rPr>
      </w:pPr>
    </w:p>
    <w:p w:rsidR="000A395D" w:rsidRPr="00430D07" w:rsidRDefault="000A395D" w:rsidP="000A395D">
      <w:pPr>
        <w:pStyle w:val="AralkYok"/>
        <w:rPr>
          <w:bCs/>
        </w:rPr>
      </w:pPr>
    </w:p>
    <w:p w:rsidR="000A395D" w:rsidRPr="00430D07" w:rsidRDefault="000A395D" w:rsidP="000A395D">
      <w:pPr>
        <w:pStyle w:val="AralkYok"/>
        <w:rPr>
          <w:bCs/>
        </w:rPr>
      </w:pPr>
    </w:p>
    <w:p w:rsidR="000A395D" w:rsidRPr="00430D07" w:rsidRDefault="000A395D" w:rsidP="000A395D">
      <w:pPr>
        <w:pStyle w:val="AralkYok"/>
        <w:rPr>
          <w:bCs/>
        </w:rPr>
      </w:pPr>
    </w:p>
    <w:p w:rsidR="000A395D" w:rsidRPr="00430D07" w:rsidRDefault="000A395D" w:rsidP="000A395D">
      <w:pPr>
        <w:pStyle w:val="AralkYok"/>
        <w:rPr>
          <w:bCs/>
        </w:rPr>
      </w:pPr>
    </w:p>
    <w:p w:rsidR="000A395D" w:rsidRPr="00430D07" w:rsidRDefault="000A395D" w:rsidP="000A395D">
      <w:pPr>
        <w:pStyle w:val="AralkYok"/>
        <w:rPr>
          <w:bCs/>
        </w:rPr>
      </w:pPr>
      <w:r w:rsidRPr="00430D07">
        <w:rPr>
          <w:bCs/>
        </w:rPr>
        <w:t xml:space="preserve">Büyük Britanya ve Kuzey İrlanda Birleşik Krallığı, Birleşik Krallık veya </w:t>
      </w:r>
      <w:proofErr w:type="spellStart"/>
      <w:r w:rsidRPr="00430D07">
        <w:rPr>
          <w:bCs/>
        </w:rPr>
        <w:t>gayriresmî</w:t>
      </w:r>
      <w:proofErr w:type="spellEnd"/>
      <w:r w:rsidRPr="00430D07">
        <w:rPr>
          <w:bCs/>
        </w:rPr>
        <w:t xml:space="preserve"> ismiyle Britanya, Avrupa'nın batısında, coğrafi olarak Büyük Britanya'nın tamamını, İrlanda Adası'nın kuzey kısmını ve bazı diğer Britanya Adalarını kapsayan ülke. Birleşik Krallık dört devletten meydana gelir: Galler, İngiltere, İskoçya ve Kuzey İrlanda. Bu devletlerin, İrlanda Adası'ndaki Kuzey İrlanda hariç, hepsi Büyük Britanya adasındadır. Bunların haricinde krallığa ait irili ufaklı birçok ada vardır. </w:t>
      </w:r>
      <w:proofErr w:type="spellStart"/>
      <w:r w:rsidRPr="00430D07">
        <w:rPr>
          <w:bCs/>
        </w:rPr>
        <w:t>Wight</w:t>
      </w:r>
      <w:proofErr w:type="spellEnd"/>
      <w:r w:rsidRPr="00430D07">
        <w:rPr>
          <w:bCs/>
        </w:rPr>
        <w:t xml:space="preserve"> Adası, </w:t>
      </w:r>
      <w:proofErr w:type="spellStart"/>
      <w:r w:rsidRPr="00430D07">
        <w:rPr>
          <w:bCs/>
        </w:rPr>
        <w:t>Lundy</w:t>
      </w:r>
      <w:proofErr w:type="spellEnd"/>
      <w:r w:rsidRPr="00430D07">
        <w:rPr>
          <w:bCs/>
        </w:rPr>
        <w:t xml:space="preserve">, </w:t>
      </w:r>
      <w:proofErr w:type="spellStart"/>
      <w:r w:rsidRPr="00430D07">
        <w:rPr>
          <w:bCs/>
        </w:rPr>
        <w:t>Scilly</w:t>
      </w:r>
      <w:proofErr w:type="spellEnd"/>
      <w:r w:rsidRPr="00430D07">
        <w:rPr>
          <w:bCs/>
        </w:rPr>
        <w:t xml:space="preserve"> Adaları, </w:t>
      </w:r>
      <w:proofErr w:type="spellStart"/>
      <w:r w:rsidRPr="00430D07">
        <w:rPr>
          <w:bCs/>
        </w:rPr>
        <w:t>Anglesey</w:t>
      </w:r>
      <w:proofErr w:type="spellEnd"/>
      <w:r w:rsidRPr="00430D07">
        <w:rPr>
          <w:bCs/>
        </w:rPr>
        <w:t xml:space="preserve"> ve </w:t>
      </w:r>
      <w:proofErr w:type="spellStart"/>
      <w:r w:rsidRPr="00430D07">
        <w:rPr>
          <w:bCs/>
        </w:rPr>
        <w:t>Hebrid</w:t>
      </w:r>
      <w:proofErr w:type="spellEnd"/>
      <w:r w:rsidRPr="00430D07">
        <w:rPr>
          <w:bCs/>
        </w:rPr>
        <w:t xml:space="preserve"> Adaları, </w:t>
      </w:r>
      <w:proofErr w:type="spellStart"/>
      <w:r w:rsidRPr="00430D07">
        <w:rPr>
          <w:bCs/>
        </w:rPr>
        <w:t>Orkney</w:t>
      </w:r>
      <w:proofErr w:type="spellEnd"/>
      <w:r w:rsidRPr="00430D07">
        <w:rPr>
          <w:bCs/>
        </w:rPr>
        <w:t xml:space="preserve"> Adaları ve </w:t>
      </w:r>
      <w:proofErr w:type="spellStart"/>
      <w:r w:rsidRPr="00430D07">
        <w:rPr>
          <w:bCs/>
        </w:rPr>
        <w:t>Shetland</w:t>
      </w:r>
      <w:proofErr w:type="spellEnd"/>
      <w:r w:rsidRPr="00430D07">
        <w:rPr>
          <w:bCs/>
        </w:rPr>
        <w:t xml:space="preserve"> Adaları bunlardan bazılarıdır.</w:t>
      </w:r>
    </w:p>
    <w:p w:rsidR="000A395D" w:rsidRPr="00430D07" w:rsidRDefault="000A395D" w:rsidP="000A395D">
      <w:pPr>
        <w:pStyle w:val="AralkYok"/>
        <w:rPr>
          <w:bCs/>
        </w:rPr>
      </w:pPr>
      <w:r w:rsidRPr="00430D07">
        <w:rPr>
          <w:bCs/>
        </w:rPr>
        <w:t xml:space="preserve">Birleşik </w:t>
      </w:r>
      <w:proofErr w:type="spellStart"/>
      <w:r w:rsidRPr="00430D07">
        <w:rPr>
          <w:bCs/>
        </w:rPr>
        <w:t>Krallık'ın</w:t>
      </w:r>
      <w:proofErr w:type="spellEnd"/>
      <w:r w:rsidRPr="00430D07">
        <w:rPr>
          <w:bCs/>
        </w:rPr>
        <w:t xml:space="preserve"> yüz ölçümü yaklaşık 243.610 kilometrekaredir. Britanya Adaları'nın çoğunluğunu kapsayan ülke, Büyük Britanya adasının tamamını, İrlanda adasının kuzey doğusundaki altıda birini topraklarında barındırır. Kuzey Atlantik Okyanusu ile Kuzey Denizi arasında yer alır; Fransa'ya 35 kilometre kadar yakınlaşır, aralarında Manş Denizi bulunur.</w:t>
      </w:r>
    </w:p>
    <w:p w:rsidR="000A395D" w:rsidRPr="00430D07" w:rsidRDefault="000A395D" w:rsidP="000A395D">
      <w:pPr>
        <w:pStyle w:val="AralkYok"/>
        <w:rPr>
          <w:bCs/>
        </w:rPr>
      </w:pPr>
      <w:r w:rsidRPr="00430D07">
        <w:rPr>
          <w:bCs/>
        </w:rPr>
        <w:t xml:space="preserve">Birleşik </w:t>
      </w:r>
      <w:proofErr w:type="spellStart"/>
      <w:r w:rsidRPr="00430D07">
        <w:rPr>
          <w:bCs/>
        </w:rPr>
        <w:t>Krallık'ın</w:t>
      </w:r>
      <w:proofErr w:type="spellEnd"/>
      <w:r w:rsidRPr="00430D07">
        <w:rPr>
          <w:bCs/>
        </w:rPr>
        <w:t xml:space="preserve"> para birimi İngiliz sterlinidir. Bir sterlin 100 peniden oluşur (</w:t>
      </w:r>
      <w:proofErr w:type="spellStart"/>
      <w:r w:rsidRPr="00430D07">
        <w:rPr>
          <w:bCs/>
        </w:rPr>
        <w:t>İng</w:t>
      </w:r>
      <w:proofErr w:type="spellEnd"/>
      <w:r w:rsidRPr="00430D07">
        <w:rPr>
          <w:bCs/>
        </w:rPr>
        <w:t xml:space="preserve">: tekil </w:t>
      </w:r>
      <w:proofErr w:type="spellStart"/>
      <w:r w:rsidRPr="00430D07">
        <w:rPr>
          <w:bCs/>
        </w:rPr>
        <w:t>penny</w:t>
      </w:r>
      <w:proofErr w:type="spellEnd"/>
      <w:r w:rsidRPr="00430D07">
        <w:rPr>
          <w:bCs/>
        </w:rPr>
        <w:t xml:space="preserve">, çoğul </w:t>
      </w:r>
      <w:proofErr w:type="spellStart"/>
      <w:r w:rsidRPr="00430D07">
        <w:rPr>
          <w:bCs/>
        </w:rPr>
        <w:t>pence</w:t>
      </w:r>
      <w:proofErr w:type="spellEnd"/>
      <w:r w:rsidRPr="00430D07">
        <w:rPr>
          <w:bCs/>
        </w:rPr>
        <w:t>). Para biriminde onluk sistem 1971'de uygulamaya konulmuştur. Bu tarihten önce bir sterlin 20 şilinden, bir şilin ise 12 peniden oluşuyordu, yani, bir sterlin 240 peniden oluşuyordu.</w:t>
      </w:r>
    </w:p>
    <w:p w:rsidR="000A395D" w:rsidRPr="00430D07" w:rsidRDefault="000A395D" w:rsidP="000A395D">
      <w:pPr>
        <w:pStyle w:val="AralkYok"/>
        <w:rPr>
          <w:bCs/>
        </w:rPr>
      </w:pPr>
      <w:r w:rsidRPr="00430D07">
        <w:rPr>
          <w:bCs/>
        </w:rPr>
        <w:t xml:space="preserve">Birleşik </w:t>
      </w:r>
      <w:proofErr w:type="spellStart"/>
      <w:r w:rsidRPr="00430D07">
        <w:rPr>
          <w:bCs/>
        </w:rPr>
        <w:t>Krallık'ta</w:t>
      </w:r>
      <w:proofErr w:type="spellEnd"/>
      <w:r w:rsidRPr="00430D07">
        <w:rPr>
          <w:bCs/>
        </w:rPr>
        <w:t xml:space="preserve"> kısmi olarak merkezi kontrol altında bir serbest piyasa ekonomisi mevcuttur. Dünyanın beşinci en büyük, Avrupa'nın Almanya'dan sonra ikinci en büyük ekonomisini </w:t>
      </w:r>
      <w:proofErr w:type="spellStart"/>
      <w:r w:rsidRPr="00430D07">
        <w:rPr>
          <w:bCs/>
        </w:rPr>
        <w:t>oluşturur.Hükümetin</w:t>
      </w:r>
      <w:proofErr w:type="spellEnd"/>
      <w:r w:rsidRPr="00430D07">
        <w:rPr>
          <w:bCs/>
        </w:rPr>
        <w:t xml:space="preserve"> ekonomi politikaları Birleşik Krallık Maliye Bakanlığı (İngilizce: Her </w:t>
      </w:r>
      <w:proofErr w:type="spellStart"/>
      <w:r w:rsidRPr="00430D07">
        <w:rPr>
          <w:bCs/>
        </w:rPr>
        <w:t>Majesty's</w:t>
      </w:r>
      <w:proofErr w:type="spellEnd"/>
      <w:r w:rsidRPr="00430D07">
        <w:rPr>
          <w:bCs/>
        </w:rPr>
        <w:t xml:space="preserve"> </w:t>
      </w:r>
      <w:proofErr w:type="spellStart"/>
      <w:r w:rsidRPr="00430D07">
        <w:rPr>
          <w:bCs/>
        </w:rPr>
        <w:t>Treasury</w:t>
      </w:r>
      <w:proofErr w:type="spellEnd"/>
      <w:r w:rsidRPr="00430D07">
        <w:rPr>
          <w:bCs/>
        </w:rPr>
        <w:t>, "Majestelerinin Hazinesi") tarafından hayata geçirilir. 2016 itibarıyla Gayri safi yurt içi hasılanın %78.8'ini hizmet sektörü oluşturmaktaydı. Hizmet sektörü ülkenin ekonomik büyümesinin arkasındaki ana sektördür.</w:t>
      </w:r>
    </w:p>
    <w:p w:rsidR="000A395D" w:rsidRPr="00430D07" w:rsidRDefault="000A395D" w:rsidP="000A395D">
      <w:pPr>
        <w:pStyle w:val="AralkYok"/>
        <w:rPr>
          <w:bCs/>
        </w:rPr>
      </w:pPr>
    </w:p>
    <w:p w:rsidR="007010E4" w:rsidRPr="00430D07" w:rsidRDefault="00532492" w:rsidP="00F83823">
      <w:pPr>
        <w:pStyle w:val="AralkYok"/>
        <w:rPr>
          <w:bCs/>
        </w:rPr>
      </w:pPr>
      <w:r w:rsidRPr="00430D07">
        <w:rPr>
          <w:bCs/>
        </w:rPr>
        <w:t>Bizce</w:t>
      </w:r>
      <w:r w:rsidR="00432BA0" w:rsidRPr="00430D07">
        <w:rPr>
          <w:bCs/>
        </w:rPr>
        <w:t xml:space="preserve">, </w:t>
      </w:r>
      <w:r w:rsidRPr="00430D07">
        <w:rPr>
          <w:bCs/>
        </w:rPr>
        <w:t xml:space="preserve">Karabağ’da olan darbe </w:t>
      </w:r>
      <w:r w:rsidR="00424289" w:rsidRPr="00430D07">
        <w:rPr>
          <w:bCs/>
        </w:rPr>
        <w:t xml:space="preserve">girişimi </w:t>
      </w:r>
      <w:r w:rsidR="003039D6" w:rsidRPr="00430D07">
        <w:rPr>
          <w:bCs/>
        </w:rPr>
        <w:t xml:space="preserve">ve muhtemelen bir </w:t>
      </w:r>
      <w:proofErr w:type="spellStart"/>
      <w:r w:rsidR="003039D6" w:rsidRPr="00430D07">
        <w:rPr>
          <w:bCs/>
        </w:rPr>
        <w:t>süikast</w:t>
      </w:r>
      <w:proofErr w:type="spellEnd"/>
      <w:r w:rsidR="003039D6" w:rsidRPr="00430D07">
        <w:rPr>
          <w:bCs/>
        </w:rPr>
        <w:t xml:space="preserve"> girişimi de </w:t>
      </w:r>
      <w:r w:rsidR="00194CEE" w:rsidRPr="00430D07">
        <w:rPr>
          <w:bCs/>
        </w:rPr>
        <w:t xml:space="preserve">dahil </w:t>
      </w:r>
      <w:r w:rsidR="003039D6" w:rsidRPr="00430D07">
        <w:rPr>
          <w:bCs/>
        </w:rPr>
        <w:t xml:space="preserve">olmak </w:t>
      </w:r>
      <w:r w:rsidR="00194CEE" w:rsidRPr="00430D07">
        <w:rPr>
          <w:bCs/>
        </w:rPr>
        <w:t xml:space="preserve">üzere Rusların </w:t>
      </w:r>
      <w:r w:rsidR="00432BA0" w:rsidRPr="00430D07">
        <w:rPr>
          <w:bCs/>
        </w:rPr>
        <w:t>her türlü kirli numarayı yapabileceğine dair pek çok kanıt var.</w:t>
      </w:r>
      <w:r w:rsidR="002B2AB2" w:rsidRPr="00430D07">
        <w:rPr>
          <w:bCs/>
        </w:rPr>
        <w:t xml:space="preserve"> </w:t>
      </w:r>
      <w:r w:rsidR="00654784" w:rsidRPr="00430D07">
        <w:rPr>
          <w:bCs/>
        </w:rPr>
        <w:t xml:space="preserve">Ayrıca biz </w:t>
      </w:r>
      <w:r w:rsidR="0090535E" w:rsidRPr="00430D07">
        <w:rPr>
          <w:bCs/>
        </w:rPr>
        <w:t xml:space="preserve">Karabağ ile ilişkilerimizi sürdürmekte </w:t>
      </w:r>
      <w:r w:rsidR="005A3013" w:rsidRPr="00430D07">
        <w:rPr>
          <w:bCs/>
        </w:rPr>
        <w:t>geliştirmekteyiz,</w:t>
      </w:r>
      <w:r w:rsidR="0090535E" w:rsidRPr="00430D07">
        <w:rPr>
          <w:bCs/>
        </w:rPr>
        <w:t xml:space="preserve"> bunun yanı sıra </w:t>
      </w:r>
      <w:r w:rsidR="00072E2C" w:rsidRPr="00430D07">
        <w:rPr>
          <w:bCs/>
        </w:rPr>
        <w:t xml:space="preserve">çalışmalarımız siyaset, güvenlik, </w:t>
      </w:r>
      <w:r w:rsidR="0007492F" w:rsidRPr="00430D07">
        <w:rPr>
          <w:bCs/>
        </w:rPr>
        <w:t>refah, yasa uygulama işbirliği ve konsolosluk gibi bir dizi konuyu kapsamaktadır.</w:t>
      </w:r>
    </w:p>
    <w:p w:rsidR="00CC2472" w:rsidRPr="00430D07" w:rsidRDefault="00CC2472" w:rsidP="00F83823">
      <w:pPr>
        <w:pStyle w:val="AralkYok"/>
        <w:rPr>
          <w:bCs/>
        </w:rPr>
      </w:pPr>
      <w:r w:rsidRPr="00430D07">
        <w:rPr>
          <w:bCs/>
        </w:rPr>
        <w:t xml:space="preserve">Biz </w:t>
      </w:r>
      <w:r w:rsidR="00896FA5" w:rsidRPr="00430D07">
        <w:rPr>
          <w:bCs/>
        </w:rPr>
        <w:t xml:space="preserve">Karabağ’ın </w:t>
      </w:r>
      <w:r w:rsidR="00103CA9" w:rsidRPr="00430D07">
        <w:rPr>
          <w:bCs/>
        </w:rPr>
        <w:t xml:space="preserve">Avrupa </w:t>
      </w:r>
      <w:r w:rsidR="00BD7CA8" w:rsidRPr="00430D07">
        <w:rPr>
          <w:bCs/>
        </w:rPr>
        <w:t xml:space="preserve">Birliği </w:t>
      </w:r>
      <w:r w:rsidR="00401636" w:rsidRPr="00430D07">
        <w:rPr>
          <w:bCs/>
        </w:rPr>
        <w:t xml:space="preserve">ve </w:t>
      </w:r>
      <w:r w:rsidR="008C15CE" w:rsidRPr="00430D07">
        <w:rPr>
          <w:bCs/>
        </w:rPr>
        <w:t xml:space="preserve">NATO üyeliği şiddetle desteklemekte olup </w:t>
      </w:r>
      <w:proofErr w:type="spellStart"/>
      <w:r w:rsidR="005372C4" w:rsidRPr="00430D07">
        <w:rPr>
          <w:bCs/>
        </w:rPr>
        <w:t>Azerbeycan</w:t>
      </w:r>
      <w:proofErr w:type="spellEnd"/>
      <w:r w:rsidR="005372C4" w:rsidRPr="00430D07">
        <w:rPr>
          <w:bCs/>
        </w:rPr>
        <w:t xml:space="preserve"> – Ermenistan anlaşmasını </w:t>
      </w:r>
      <w:r w:rsidR="00821D51" w:rsidRPr="00430D07">
        <w:rPr>
          <w:bCs/>
        </w:rPr>
        <w:t>memnuniyetle karşıl</w:t>
      </w:r>
      <w:r w:rsidR="00FA6AA9" w:rsidRPr="00430D07">
        <w:rPr>
          <w:bCs/>
        </w:rPr>
        <w:t xml:space="preserve">adık </w:t>
      </w:r>
      <w:r w:rsidR="00821D51" w:rsidRPr="00430D07">
        <w:rPr>
          <w:bCs/>
        </w:rPr>
        <w:t xml:space="preserve">ve </w:t>
      </w:r>
      <w:r w:rsidR="00993489" w:rsidRPr="00430D07">
        <w:rPr>
          <w:bCs/>
        </w:rPr>
        <w:t>tüm tarafları ‘kalıcı barış çözümü’ için teşvik ettik.</w:t>
      </w:r>
    </w:p>
    <w:p w:rsidR="000254EF" w:rsidRPr="00430D07" w:rsidRDefault="000254EF" w:rsidP="00F83823">
      <w:pPr>
        <w:pStyle w:val="AralkYok"/>
        <w:rPr>
          <w:bCs/>
        </w:rPr>
      </w:pPr>
    </w:p>
    <w:p w:rsidR="00266F51" w:rsidRPr="00266F51" w:rsidRDefault="003F7B54" w:rsidP="00DA4CC4">
      <w:pPr>
        <w:pStyle w:val="AralkYok"/>
        <w:rPr>
          <w:bCs/>
          <w:i/>
          <w:iCs/>
        </w:rPr>
      </w:pPr>
      <w:r w:rsidRPr="00266F51">
        <w:rPr>
          <w:bCs/>
          <w:i/>
          <w:iCs/>
        </w:rPr>
        <w:t>Birleşik Krallık delegesi olarak çözüm fikirlerimiz şu şekildedir;</w:t>
      </w:r>
    </w:p>
    <w:p w:rsidR="00C21E36" w:rsidRPr="00430D07" w:rsidRDefault="003F7B54" w:rsidP="003F7B54">
      <w:pPr>
        <w:pStyle w:val="AralkYok"/>
        <w:rPr>
          <w:bCs/>
        </w:rPr>
      </w:pPr>
      <w:r w:rsidRPr="00430D07">
        <w:rPr>
          <w:bCs/>
        </w:rPr>
        <w:t>•</w:t>
      </w:r>
      <w:r w:rsidR="00BA20BC" w:rsidRPr="00430D07">
        <w:rPr>
          <w:bCs/>
        </w:rPr>
        <w:t xml:space="preserve"> </w:t>
      </w:r>
      <w:r w:rsidR="00440DA7" w:rsidRPr="00430D07">
        <w:rPr>
          <w:bCs/>
        </w:rPr>
        <w:t>K</w:t>
      </w:r>
      <w:r w:rsidR="000254EF" w:rsidRPr="00430D07">
        <w:rPr>
          <w:bCs/>
        </w:rPr>
        <w:t xml:space="preserve">arabağ </w:t>
      </w:r>
      <w:proofErr w:type="spellStart"/>
      <w:r w:rsidR="00440DA7" w:rsidRPr="00430D07">
        <w:rPr>
          <w:bCs/>
        </w:rPr>
        <w:t>Azerbeycan</w:t>
      </w:r>
      <w:proofErr w:type="spellEnd"/>
      <w:r w:rsidR="00440DA7" w:rsidRPr="00430D07">
        <w:rPr>
          <w:bCs/>
        </w:rPr>
        <w:t xml:space="preserve"> için </w:t>
      </w:r>
      <w:r w:rsidR="001A2F36" w:rsidRPr="00430D07">
        <w:rPr>
          <w:bCs/>
        </w:rPr>
        <w:t xml:space="preserve">çok büyük bir sorun olmakla </w:t>
      </w:r>
      <w:r w:rsidR="00A248E4" w:rsidRPr="00430D07">
        <w:rPr>
          <w:bCs/>
        </w:rPr>
        <w:t xml:space="preserve">beraber, </w:t>
      </w:r>
      <w:proofErr w:type="spellStart"/>
      <w:r w:rsidR="00A248E4" w:rsidRPr="00430D07">
        <w:rPr>
          <w:bCs/>
        </w:rPr>
        <w:t>Azerbeycanın</w:t>
      </w:r>
      <w:proofErr w:type="spellEnd"/>
      <w:r w:rsidR="00A248E4" w:rsidRPr="00430D07">
        <w:rPr>
          <w:bCs/>
        </w:rPr>
        <w:t xml:space="preserve"> toprak bütünlüğü göz önüne alınarak </w:t>
      </w:r>
      <w:r w:rsidR="0070152B" w:rsidRPr="00430D07">
        <w:rPr>
          <w:bCs/>
        </w:rPr>
        <w:t xml:space="preserve">ve Ermenilere güvence verilerek </w:t>
      </w:r>
      <w:r w:rsidR="003575D7" w:rsidRPr="00430D07">
        <w:rPr>
          <w:bCs/>
        </w:rPr>
        <w:t>çözüleceği kanaatindeyiz.</w:t>
      </w:r>
    </w:p>
    <w:p w:rsidR="003F7B54" w:rsidRPr="00430D07" w:rsidRDefault="003F7B54" w:rsidP="003F7B54">
      <w:pPr>
        <w:pStyle w:val="AralkYok"/>
        <w:rPr>
          <w:bCs/>
        </w:rPr>
      </w:pPr>
    </w:p>
    <w:p w:rsidR="00C21E36" w:rsidRPr="00430D07" w:rsidRDefault="00BA20BC" w:rsidP="003F7B54">
      <w:pPr>
        <w:pStyle w:val="AralkYok"/>
        <w:rPr>
          <w:bCs/>
        </w:rPr>
      </w:pPr>
      <w:r w:rsidRPr="00430D07">
        <w:rPr>
          <w:bCs/>
        </w:rPr>
        <w:t xml:space="preserve">• </w:t>
      </w:r>
      <w:r w:rsidR="00130393" w:rsidRPr="00430D07">
        <w:rPr>
          <w:bCs/>
        </w:rPr>
        <w:t xml:space="preserve">Dağlık Karabağ sorununun en kısa zamanda çözüme kavuşturulması sadece Ermenistan ve </w:t>
      </w:r>
      <w:proofErr w:type="spellStart"/>
      <w:r w:rsidR="00130393" w:rsidRPr="00430D07">
        <w:rPr>
          <w:bCs/>
        </w:rPr>
        <w:t>Azerbeycan</w:t>
      </w:r>
      <w:proofErr w:type="spellEnd"/>
      <w:r w:rsidR="00130393" w:rsidRPr="00430D07">
        <w:rPr>
          <w:bCs/>
        </w:rPr>
        <w:t xml:space="preserve"> için değil bütün Dünya içinden doğru karar olacaktır, tarafların birbirlerinin çıkarlarını da göz önünde bulundurarak </w:t>
      </w:r>
      <w:r w:rsidR="00A15985" w:rsidRPr="00430D07">
        <w:rPr>
          <w:bCs/>
        </w:rPr>
        <w:t xml:space="preserve">uzun süreli bir sözleşme imzalanmasının yani en kısa sürede sonucu barış olmakla beraber bir çözüme </w:t>
      </w:r>
      <w:r w:rsidR="00BB61BC" w:rsidRPr="00430D07">
        <w:rPr>
          <w:bCs/>
        </w:rPr>
        <w:t>kavuşturulmasının en iyisi olacağını düşünüyoruz.</w:t>
      </w:r>
    </w:p>
    <w:p w:rsidR="00BB61BC" w:rsidRPr="00430D07" w:rsidRDefault="00BB61BC" w:rsidP="003F7B54">
      <w:pPr>
        <w:pStyle w:val="AralkYok"/>
        <w:rPr>
          <w:bCs/>
        </w:rPr>
      </w:pPr>
    </w:p>
    <w:p w:rsidR="00BA20BC" w:rsidRPr="00430D07" w:rsidRDefault="00BB61BC" w:rsidP="003F7B54">
      <w:pPr>
        <w:pStyle w:val="AralkYok"/>
        <w:rPr>
          <w:bCs/>
        </w:rPr>
      </w:pPr>
      <w:r w:rsidRPr="00430D07">
        <w:rPr>
          <w:bCs/>
        </w:rPr>
        <w:t xml:space="preserve">• </w:t>
      </w:r>
      <w:r w:rsidR="008F7F01" w:rsidRPr="00430D07">
        <w:rPr>
          <w:rFonts w:eastAsia="Times New Roman"/>
          <w:bCs/>
          <w:spacing w:val="5"/>
        </w:rPr>
        <w:t xml:space="preserve">Dağlık Karabağ, on yıldan uzun süredir donmuş bir çatışma halini aldı, ancak topçu bombardımanı ve Ermeni ve Azerbaycan askerleri arasındaki küçük çatışmalar yüzlerce kişinin ölümüne neden oldu. Erken Nisan 2016 tanık  en yoğun </w:t>
      </w:r>
      <w:proofErr w:type="spellStart"/>
      <w:r w:rsidR="008F7F01" w:rsidRPr="00430D07">
        <w:rPr>
          <w:rFonts w:eastAsia="Times New Roman"/>
          <w:bCs/>
          <w:spacing w:val="5"/>
        </w:rPr>
        <w:t>mücdele</w:t>
      </w:r>
      <w:proofErr w:type="spellEnd"/>
      <w:r w:rsidR="008F7F01" w:rsidRPr="00430D07">
        <w:rPr>
          <w:rFonts w:eastAsia="Times New Roman"/>
          <w:bCs/>
          <w:spacing w:val="5"/>
        </w:rPr>
        <w:t xml:space="preserve">  öldürme, 1994 yılından bu </w:t>
      </w:r>
      <w:r w:rsidR="008F7F01" w:rsidRPr="00430D07">
        <w:rPr>
          <w:rFonts w:eastAsia="Times New Roman"/>
          <w:bCs/>
          <w:spacing w:val="5"/>
        </w:rPr>
        <w:lastRenderedPageBreak/>
        <w:t xml:space="preserve">yana onlarca ve üç yüzden fazla sonuçlanan kayıplar </w:t>
      </w:r>
      <w:r w:rsidR="00076A36" w:rsidRPr="00430D07">
        <w:rPr>
          <w:rFonts w:eastAsia="Times New Roman"/>
          <w:bCs/>
          <w:spacing w:val="5"/>
        </w:rPr>
        <w:t>için ülkelerin vatandaşlarına maddi destekte bulunmasının iyi olacağı kanaatindeyiz ve biz de maddi yardımda bulunacağız.</w:t>
      </w:r>
    </w:p>
    <w:sectPr w:rsidR="00BA20BC" w:rsidRPr="00430D07" w:rsidSect="000A395D">
      <w:pgSz w:w="11906" w:h="16838"/>
      <w:pgMar w:top="96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91477"/>
    <w:multiLevelType w:val="hybridMultilevel"/>
    <w:tmpl w:val="C04486B2"/>
    <w:lvl w:ilvl="0" w:tplc="FFFFFFFF">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A544636"/>
    <w:multiLevelType w:val="hybridMultilevel"/>
    <w:tmpl w:val="B2C60900"/>
    <w:lvl w:ilvl="0" w:tplc="8BF83C32">
      <w:numFmt w:val="bullet"/>
      <w:lvlText w:val="-"/>
      <w:lvlJc w:val="left"/>
      <w:pPr>
        <w:ind w:left="644" w:hanging="360"/>
      </w:pPr>
      <w:rPr>
        <w:rFonts w:ascii="Calibri" w:eastAsiaTheme="minorHAnsi" w:hAnsi="Calibri" w:cs="Calibri" w:hint="default"/>
        <w:b/>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461"/>
    <w:rsid w:val="000254EF"/>
    <w:rsid w:val="00053420"/>
    <w:rsid w:val="00072E2C"/>
    <w:rsid w:val="0007492F"/>
    <w:rsid w:val="00076A36"/>
    <w:rsid w:val="00097461"/>
    <w:rsid w:val="000A395D"/>
    <w:rsid w:val="000B473B"/>
    <w:rsid w:val="00103CA9"/>
    <w:rsid w:val="00130393"/>
    <w:rsid w:val="00137DDD"/>
    <w:rsid w:val="0015189F"/>
    <w:rsid w:val="00194CEE"/>
    <w:rsid w:val="001A2F36"/>
    <w:rsid w:val="00266F51"/>
    <w:rsid w:val="002B2AB2"/>
    <w:rsid w:val="00302BD6"/>
    <w:rsid w:val="003039D6"/>
    <w:rsid w:val="003575D7"/>
    <w:rsid w:val="003F7B54"/>
    <w:rsid w:val="00401636"/>
    <w:rsid w:val="00424289"/>
    <w:rsid w:val="00430D07"/>
    <w:rsid w:val="00432BA0"/>
    <w:rsid w:val="00440DA7"/>
    <w:rsid w:val="004D7B94"/>
    <w:rsid w:val="00532492"/>
    <w:rsid w:val="005372C4"/>
    <w:rsid w:val="00595225"/>
    <w:rsid w:val="005A3013"/>
    <w:rsid w:val="005B3542"/>
    <w:rsid w:val="00654784"/>
    <w:rsid w:val="006B37C7"/>
    <w:rsid w:val="007010E4"/>
    <w:rsid w:val="0070152B"/>
    <w:rsid w:val="0071129E"/>
    <w:rsid w:val="00821D51"/>
    <w:rsid w:val="00896FA5"/>
    <w:rsid w:val="008C15CE"/>
    <w:rsid w:val="008F7F01"/>
    <w:rsid w:val="0090535E"/>
    <w:rsid w:val="00993489"/>
    <w:rsid w:val="00A15985"/>
    <w:rsid w:val="00A248E4"/>
    <w:rsid w:val="00A26341"/>
    <w:rsid w:val="00A37B45"/>
    <w:rsid w:val="00BA20BC"/>
    <w:rsid w:val="00BB61BC"/>
    <w:rsid w:val="00BD7CA8"/>
    <w:rsid w:val="00C21E36"/>
    <w:rsid w:val="00CC2472"/>
    <w:rsid w:val="00CF6B45"/>
    <w:rsid w:val="00DA4CC4"/>
    <w:rsid w:val="00F83823"/>
    <w:rsid w:val="00F96166"/>
    <w:rsid w:val="00FA6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0A77"/>
  <w15:docId w15:val="{E37080F8-8AF7-714F-B022-68EC117A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395D"/>
    <w:pPr>
      <w:spacing w:after="0" w:line="240" w:lineRule="auto"/>
    </w:pPr>
  </w:style>
  <w:style w:type="paragraph" w:styleId="BalonMetni">
    <w:name w:val="Balloon Text"/>
    <w:basedOn w:val="Normal"/>
    <w:link w:val="BalonMetniChar"/>
    <w:uiPriority w:val="99"/>
    <w:semiHidden/>
    <w:unhideWhenUsed/>
    <w:rsid w:val="000A39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95D"/>
    <w:rPr>
      <w:rFonts w:ascii="Tahoma" w:hAnsi="Tahoma" w:cs="Tahoma"/>
      <w:sz w:val="16"/>
      <w:szCs w:val="16"/>
    </w:rPr>
  </w:style>
  <w:style w:type="character" w:styleId="Kpr">
    <w:name w:val="Hyperlink"/>
    <w:basedOn w:val="VarsaylanParagrafYazTipi"/>
    <w:uiPriority w:val="99"/>
    <w:semiHidden/>
    <w:unhideWhenUsed/>
    <w:rsid w:val="008F7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905368739123</cp:lastModifiedBy>
  <cp:revision>2</cp:revision>
  <dcterms:created xsi:type="dcterms:W3CDTF">2021-01-26T12:49:00Z</dcterms:created>
  <dcterms:modified xsi:type="dcterms:W3CDTF">2021-01-26T12:49:00Z</dcterms:modified>
</cp:coreProperties>
</file>