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C5DB" w14:textId="418E5151" w:rsidR="000A1B7D" w:rsidRPr="00F502C2" w:rsidRDefault="003A5D26" w:rsidP="004C519A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F502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Coun</w:t>
      </w:r>
      <w:r w:rsidR="005C56BF" w:rsidRPr="00F502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try :</w:t>
      </w:r>
      <w:proofErr w:type="gramEnd"/>
      <w:r w:rsidR="00970A8A" w:rsidRPr="00F502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5C56BF" w:rsidRPr="00F502C2">
        <w:rPr>
          <w:rFonts w:ascii="Times New Roman" w:hAnsi="Times New Roman" w:cs="Times New Roman"/>
          <w:i/>
          <w:iCs/>
          <w:sz w:val="28"/>
          <w:szCs w:val="28"/>
        </w:rPr>
        <w:t>Islamic</w:t>
      </w:r>
      <w:proofErr w:type="spellEnd"/>
      <w:r w:rsidR="005C56BF" w:rsidRPr="00F502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5C56BF" w:rsidRPr="00F502C2">
        <w:rPr>
          <w:rFonts w:ascii="Times New Roman" w:hAnsi="Times New Roman" w:cs="Times New Roman"/>
          <w:i/>
          <w:iCs/>
          <w:sz w:val="28"/>
          <w:szCs w:val="28"/>
        </w:rPr>
        <w:t>Republic</w:t>
      </w:r>
      <w:proofErr w:type="spellEnd"/>
      <w:r w:rsidR="005C56BF" w:rsidRPr="00F502C2">
        <w:rPr>
          <w:rFonts w:ascii="Times New Roman" w:hAnsi="Times New Roman" w:cs="Times New Roman"/>
          <w:i/>
          <w:iCs/>
          <w:sz w:val="28"/>
          <w:szCs w:val="28"/>
        </w:rPr>
        <w:t xml:space="preserve"> of Iran</w:t>
      </w:r>
    </w:p>
    <w:p w14:paraId="2EBD79A1" w14:textId="5CCFC0C3" w:rsidR="005C56BF" w:rsidRPr="00F502C2" w:rsidRDefault="005C56BF" w:rsidP="004C519A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F502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Commitee</w:t>
      </w:r>
      <w:proofErr w:type="spellEnd"/>
      <w:r w:rsidRPr="00F502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970A8A" w:rsidRPr="00F502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502C2">
        <w:rPr>
          <w:rFonts w:ascii="Times New Roman" w:hAnsi="Times New Roman" w:cs="Times New Roman"/>
          <w:i/>
          <w:iCs/>
          <w:sz w:val="28"/>
          <w:szCs w:val="28"/>
        </w:rPr>
        <w:t>Unıted</w:t>
      </w:r>
      <w:proofErr w:type="spellEnd"/>
      <w:r w:rsidRPr="00F502C2">
        <w:rPr>
          <w:rFonts w:ascii="Times New Roman" w:hAnsi="Times New Roman" w:cs="Times New Roman"/>
          <w:i/>
          <w:iCs/>
          <w:sz w:val="28"/>
          <w:szCs w:val="28"/>
        </w:rPr>
        <w:t xml:space="preserve"> Nations Office </w:t>
      </w:r>
      <w:r w:rsidR="002A7646" w:rsidRPr="00F502C2">
        <w:rPr>
          <w:rFonts w:ascii="Times New Roman" w:hAnsi="Times New Roman" w:cs="Times New Roman"/>
          <w:i/>
          <w:iCs/>
          <w:sz w:val="28"/>
          <w:szCs w:val="28"/>
        </w:rPr>
        <w:t xml:space="preserve">on </w:t>
      </w:r>
      <w:proofErr w:type="spellStart"/>
      <w:r w:rsidR="002A7646" w:rsidRPr="00F502C2">
        <w:rPr>
          <w:rFonts w:ascii="Times New Roman" w:hAnsi="Times New Roman" w:cs="Times New Roman"/>
          <w:i/>
          <w:iCs/>
          <w:sz w:val="28"/>
          <w:szCs w:val="28"/>
        </w:rPr>
        <w:t>Drugs</w:t>
      </w:r>
      <w:proofErr w:type="spellEnd"/>
      <w:r w:rsidR="002A7646" w:rsidRPr="00F502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A7646" w:rsidRPr="00F502C2">
        <w:rPr>
          <w:rFonts w:ascii="Times New Roman" w:hAnsi="Times New Roman" w:cs="Times New Roman"/>
          <w:i/>
          <w:iCs/>
          <w:sz w:val="28"/>
          <w:szCs w:val="28"/>
        </w:rPr>
        <w:t>and</w:t>
      </w:r>
      <w:proofErr w:type="spellEnd"/>
      <w:r w:rsidR="002A7646" w:rsidRPr="00F502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A7646" w:rsidRPr="00F502C2">
        <w:rPr>
          <w:rFonts w:ascii="Times New Roman" w:hAnsi="Times New Roman" w:cs="Times New Roman"/>
          <w:i/>
          <w:iCs/>
          <w:sz w:val="28"/>
          <w:szCs w:val="28"/>
        </w:rPr>
        <w:t>Crime</w:t>
      </w:r>
      <w:proofErr w:type="spellEnd"/>
    </w:p>
    <w:p w14:paraId="2922E8C9" w14:textId="338C006F" w:rsidR="002A7646" w:rsidRPr="00F502C2" w:rsidRDefault="002A7646" w:rsidP="004C519A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F502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Topic</w:t>
      </w:r>
      <w:proofErr w:type="spellEnd"/>
      <w:r w:rsidRPr="00F502C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502C2">
        <w:rPr>
          <w:i/>
          <w:iCs/>
          <w:sz w:val="28"/>
          <w:szCs w:val="28"/>
        </w:rPr>
        <w:t xml:space="preserve"> </w:t>
      </w:r>
      <w:proofErr w:type="spellStart"/>
      <w:r w:rsidRPr="00F502C2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F502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502C2">
        <w:rPr>
          <w:rFonts w:ascii="Times New Roman" w:hAnsi="Times New Roman" w:cs="Times New Roman"/>
          <w:i/>
          <w:iCs/>
          <w:sz w:val="28"/>
          <w:szCs w:val="28"/>
        </w:rPr>
        <w:t>Usage</w:t>
      </w:r>
      <w:proofErr w:type="spellEnd"/>
      <w:r w:rsidRPr="00F502C2">
        <w:rPr>
          <w:rFonts w:ascii="Times New Roman" w:hAnsi="Times New Roman" w:cs="Times New Roman"/>
          <w:i/>
          <w:iCs/>
          <w:sz w:val="28"/>
          <w:szCs w:val="28"/>
        </w:rPr>
        <w:t xml:space="preserve"> of </w:t>
      </w:r>
      <w:proofErr w:type="spellStart"/>
      <w:r w:rsidRPr="00F502C2">
        <w:rPr>
          <w:rFonts w:ascii="Times New Roman" w:hAnsi="Times New Roman" w:cs="Times New Roman"/>
          <w:i/>
          <w:iCs/>
          <w:sz w:val="28"/>
          <w:szCs w:val="28"/>
        </w:rPr>
        <w:t>Appearance</w:t>
      </w:r>
      <w:proofErr w:type="spellEnd"/>
      <w:r w:rsidRPr="00F502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502C2">
        <w:rPr>
          <w:rFonts w:ascii="Times New Roman" w:hAnsi="Times New Roman" w:cs="Times New Roman"/>
          <w:i/>
          <w:iCs/>
          <w:sz w:val="28"/>
          <w:szCs w:val="28"/>
        </w:rPr>
        <w:t>and</w:t>
      </w:r>
      <w:proofErr w:type="spellEnd"/>
      <w:r w:rsidRPr="00F502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502C2">
        <w:rPr>
          <w:rFonts w:ascii="Times New Roman" w:hAnsi="Times New Roman" w:cs="Times New Roman"/>
          <w:i/>
          <w:iCs/>
          <w:sz w:val="28"/>
          <w:szCs w:val="28"/>
        </w:rPr>
        <w:t>Performance</w:t>
      </w:r>
      <w:proofErr w:type="spellEnd"/>
      <w:r w:rsidRPr="00F502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502C2">
        <w:rPr>
          <w:rFonts w:ascii="Times New Roman" w:hAnsi="Times New Roman" w:cs="Times New Roman"/>
          <w:i/>
          <w:iCs/>
          <w:sz w:val="28"/>
          <w:szCs w:val="28"/>
        </w:rPr>
        <w:t>Enhancing</w:t>
      </w:r>
      <w:proofErr w:type="spellEnd"/>
      <w:r w:rsidRPr="00F502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F502C2">
        <w:rPr>
          <w:rFonts w:ascii="Times New Roman" w:hAnsi="Times New Roman" w:cs="Times New Roman"/>
          <w:i/>
          <w:iCs/>
          <w:sz w:val="28"/>
          <w:szCs w:val="28"/>
        </w:rPr>
        <w:t>Drugs</w:t>
      </w:r>
      <w:proofErr w:type="spellEnd"/>
      <w:r w:rsidRPr="00F502C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proofErr w:type="gramEnd"/>
      <w:r w:rsidRPr="00F502C2">
        <w:rPr>
          <w:rFonts w:ascii="Times New Roman" w:hAnsi="Times New Roman" w:cs="Times New Roman"/>
          <w:i/>
          <w:iCs/>
          <w:sz w:val="28"/>
          <w:szCs w:val="28"/>
        </w:rPr>
        <w:t>APEDs</w:t>
      </w:r>
      <w:proofErr w:type="spellEnd"/>
      <w:r w:rsidRPr="00F502C2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Pr="00F502C2">
        <w:rPr>
          <w:rFonts w:ascii="Times New Roman" w:hAnsi="Times New Roman" w:cs="Times New Roman"/>
          <w:i/>
          <w:iCs/>
          <w:sz w:val="28"/>
          <w:szCs w:val="28"/>
        </w:rPr>
        <w:t>and</w:t>
      </w:r>
      <w:proofErr w:type="spellEnd"/>
      <w:r w:rsidRPr="00F502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502C2">
        <w:rPr>
          <w:rFonts w:ascii="Times New Roman" w:hAnsi="Times New Roman" w:cs="Times New Roman"/>
          <w:i/>
          <w:iCs/>
          <w:sz w:val="28"/>
          <w:szCs w:val="28"/>
        </w:rPr>
        <w:t>Sports:Their</w:t>
      </w:r>
      <w:proofErr w:type="spellEnd"/>
      <w:r w:rsidRPr="00F502C2">
        <w:rPr>
          <w:rFonts w:ascii="Times New Roman" w:hAnsi="Times New Roman" w:cs="Times New Roman"/>
          <w:i/>
          <w:iCs/>
          <w:sz w:val="28"/>
          <w:szCs w:val="28"/>
        </w:rPr>
        <w:t xml:space="preserve"> Inter </w:t>
      </w:r>
      <w:proofErr w:type="spellStart"/>
      <w:r w:rsidRPr="00F502C2">
        <w:rPr>
          <w:rFonts w:ascii="Times New Roman" w:hAnsi="Times New Roman" w:cs="Times New Roman"/>
          <w:i/>
          <w:iCs/>
          <w:sz w:val="28"/>
          <w:szCs w:val="28"/>
        </w:rPr>
        <w:t>connection</w:t>
      </w:r>
      <w:proofErr w:type="spellEnd"/>
    </w:p>
    <w:p w14:paraId="00FD0E81" w14:textId="0BB7A869" w:rsidR="00970A8A" w:rsidRDefault="00970A8A" w:rsidP="004C51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475C0" w14:textId="2228BC68" w:rsidR="00D63213" w:rsidRPr="00D63213" w:rsidRDefault="00D63213" w:rsidP="004C519A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D63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Topic</w:t>
      </w:r>
      <w:proofErr w:type="spellEnd"/>
      <w:r w:rsidRPr="00D63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Background</w:t>
      </w:r>
    </w:p>
    <w:p w14:paraId="463B8B8F" w14:textId="4F9697F5" w:rsidR="005B53CF" w:rsidRPr="00D63213" w:rsidRDefault="005B53CF" w:rsidP="004C519A">
      <w:pPr>
        <w:pStyle w:val="ListeParagraf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13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Islamic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of Iran,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aware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statistics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36% of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athletes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PED (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enchancing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drugs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, 35% of </w:t>
      </w:r>
      <w:proofErr w:type="spellStart"/>
      <w:r w:rsidR="00F502C2" w:rsidRPr="00D63213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="00F502C2"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toda</w:t>
      </w:r>
      <w:r w:rsidR="00F502C2" w:rsidRPr="00D63213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F502C2"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2C2" w:rsidRPr="00D6321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502C2" w:rsidRPr="00D63213">
        <w:rPr>
          <w:rFonts w:ascii="Times New Roman" w:hAnsi="Times New Roman" w:cs="Times New Roman"/>
          <w:sz w:val="24"/>
          <w:szCs w:val="24"/>
        </w:rPr>
        <w:t xml:space="preserve"> 32% of </w:t>
      </w:r>
      <w:proofErr w:type="spellStart"/>
      <w:r w:rsidR="00F502C2" w:rsidRPr="00D63213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="00F502C2"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2C2" w:rsidRPr="00D6321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F502C2"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2C2" w:rsidRPr="00D63213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="00F502C2" w:rsidRPr="00D63213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="00F502C2" w:rsidRPr="00D63213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F502C2"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2C2" w:rsidRPr="00D63213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="00F502C2" w:rsidRPr="00D63213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F502C2" w:rsidRPr="00D6321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F502C2"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2C2" w:rsidRPr="00D63213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="00F502C2"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2C2" w:rsidRPr="00D6321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F502C2"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2C2" w:rsidRPr="00D6321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F502C2"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2C2" w:rsidRPr="00D6321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F502C2" w:rsidRPr="00D6321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502C2" w:rsidRPr="00D632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502C2" w:rsidRPr="00D63213">
        <w:rPr>
          <w:rFonts w:ascii="Times New Roman" w:hAnsi="Times New Roman" w:cs="Times New Roman"/>
          <w:sz w:val="24"/>
          <w:szCs w:val="24"/>
        </w:rPr>
        <w:t xml:space="preserve"> 8th </w:t>
      </w:r>
      <w:proofErr w:type="spellStart"/>
      <w:proofErr w:type="gramStart"/>
      <w:r w:rsidR="00F502C2" w:rsidRPr="00D63213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="00F502C2" w:rsidRPr="00D63213">
        <w:rPr>
          <w:rFonts w:ascii="Times New Roman" w:hAnsi="Times New Roman" w:cs="Times New Roman"/>
          <w:sz w:val="24"/>
          <w:szCs w:val="24"/>
        </w:rPr>
        <w:t xml:space="preserve">  in</w:t>
      </w:r>
      <w:proofErr w:type="gramEnd"/>
      <w:r w:rsidR="00F502C2"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2C2" w:rsidRPr="00D63213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="00F502C2" w:rsidRPr="00D63213">
        <w:rPr>
          <w:rFonts w:ascii="Times New Roman" w:hAnsi="Times New Roman" w:cs="Times New Roman"/>
          <w:sz w:val="24"/>
          <w:szCs w:val="24"/>
        </w:rPr>
        <w:t xml:space="preserve"> doping </w:t>
      </w:r>
      <w:proofErr w:type="spellStart"/>
      <w:r w:rsidR="00F502C2" w:rsidRPr="00D63213">
        <w:rPr>
          <w:rFonts w:ascii="Times New Roman" w:hAnsi="Times New Roman" w:cs="Times New Roman"/>
          <w:sz w:val="24"/>
          <w:szCs w:val="24"/>
        </w:rPr>
        <w:t>cases</w:t>
      </w:r>
      <w:proofErr w:type="spellEnd"/>
      <w:r w:rsidR="00F502C2"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2C2" w:rsidRPr="00D63213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="00F502C2"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2C2" w:rsidRPr="00D6321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502C2"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2C2" w:rsidRPr="00D632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502C2" w:rsidRPr="00D63213">
        <w:rPr>
          <w:rFonts w:ascii="Times New Roman" w:hAnsi="Times New Roman" w:cs="Times New Roman"/>
          <w:sz w:val="24"/>
          <w:szCs w:val="24"/>
        </w:rPr>
        <w:t xml:space="preserve"> WADA (</w:t>
      </w:r>
      <w:proofErr w:type="spellStart"/>
      <w:r w:rsidR="00F502C2" w:rsidRPr="00D63213">
        <w:rPr>
          <w:rFonts w:ascii="Times New Roman" w:hAnsi="Times New Roman" w:cs="Times New Roman"/>
          <w:sz w:val="24"/>
          <w:szCs w:val="24"/>
        </w:rPr>
        <w:t>Worşd</w:t>
      </w:r>
      <w:proofErr w:type="spellEnd"/>
      <w:r w:rsidR="00F502C2" w:rsidRPr="00D63213">
        <w:rPr>
          <w:rFonts w:ascii="Times New Roman" w:hAnsi="Times New Roman" w:cs="Times New Roman"/>
          <w:sz w:val="24"/>
          <w:szCs w:val="24"/>
        </w:rPr>
        <w:t xml:space="preserve"> Anti Doping </w:t>
      </w:r>
      <w:proofErr w:type="spellStart"/>
      <w:r w:rsidR="00F502C2" w:rsidRPr="00D63213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="00F502C2" w:rsidRPr="00D63213">
        <w:rPr>
          <w:rFonts w:ascii="Times New Roman" w:hAnsi="Times New Roman" w:cs="Times New Roman"/>
          <w:sz w:val="24"/>
          <w:szCs w:val="24"/>
        </w:rPr>
        <w:t>) in 2016.</w:t>
      </w:r>
    </w:p>
    <w:p w14:paraId="5F5066BF" w14:textId="2A8297F0" w:rsidR="00D63213" w:rsidRDefault="00D63213" w:rsidP="004C51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B90E6" w14:textId="667D6796" w:rsidR="00D63213" w:rsidRDefault="00D63213" w:rsidP="004C519A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D63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Past</w:t>
      </w:r>
      <w:proofErr w:type="spellEnd"/>
      <w:r w:rsidRPr="00D63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63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Actions</w:t>
      </w:r>
      <w:proofErr w:type="spellEnd"/>
    </w:p>
    <w:p w14:paraId="1A3C48ED" w14:textId="44098A11" w:rsidR="00D63213" w:rsidRPr="00D63213" w:rsidRDefault="00D63213" w:rsidP="004C519A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13">
        <w:rPr>
          <w:rFonts w:ascii="Times New Roman" w:hAnsi="Times New Roman" w:cs="Times New Roman"/>
          <w:sz w:val="24"/>
          <w:szCs w:val="24"/>
        </w:rPr>
        <w:t xml:space="preserve">Doping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Islamic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of Iran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basically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conducted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Iran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Anti Doping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(Iran NADO) since 2004.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federations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in Iran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rely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on Iran NADO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advice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assistance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on doping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matters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includes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doping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prior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>.</w:t>
      </w:r>
    </w:p>
    <w:p w14:paraId="15C66246" w14:textId="283CFFCF" w:rsidR="00D63213" w:rsidRPr="00D63213" w:rsidRDefault="00D63213" w:rsidP="004C519A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21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2002 Iran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joined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WADA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board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summit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drugs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Moscow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in 2003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signed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Copenhagen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declaration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>.</w:t>
      </w:r>
    </w:p>
    <w:p w14:paraId="76B4D76A" w14:textId="2DF8EECA" w:rsidR="00D63213" w:rsidRPr="00D63213" w:rsidRDefault="00D63213" w:rsidP="004C519A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21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First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Asian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anti doping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symposium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DCO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in Iran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phase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of doping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in Iran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>.</w:t>
      </w:r>
    </w:p>
    <w:p w14:paraId="5C9BB806" w14:textId="17E33E28" w:rsidR="00F502C2" w:rsidRDefault="00D63213" w:rsidP="004C519A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21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headquarter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anti doping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Asia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(RADOCA)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in Iran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3rd Board Meeting of RADOCA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Tehran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>.</w:t>
      </w:r>
    </w:p>
    <w:p w14:paraId="17CB944B" w14:textId="4427B86A" w:rsidR="00D63213" w:rsidRDefault="00D63213" w:rsidP="004C519A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13">
        <w:rPr>
          <w:rFonts w:ascii="Times New Roman" w:hAnsi="Times New Roman" w:cs="Times New Roman"/>
          <w:sz w:val="24"/>
          <w:szCs w:val="24"/>
        </w:rPr>
        <w:t xml:space="preserve">Iran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conducted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864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tests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2006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shows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fold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comparison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tests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in 2005.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Currently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Iran NADO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sends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samples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Cologne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doping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in Germany.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conducting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tests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in 2006 has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$ 330,000 USD. </w:t>
      </w:r>
    </w:p>
    <w:p w14:paraId="03D452AF" w14:textId="15F9CB82" w:rsidR="00D63213" w:rsidRDefault="00D63213" w:rsidP="004C519A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13">
        <w:rPr>
          <w:rFonts w:ascii="Times New Roman" w:hAnsi="Times New Roman" w:cs="Times New Roman"/>
          <w:sz w:val="24"/>
          <w:szCs w:val="24"/>
        </w:rPr>
        <w:t xml:space="preserve"> Iran has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invested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$ 2,000,000 USD in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facilities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establish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doping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in Iran since 2004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B3DAB8" w14:textId="77777777" w:rsidR="00D63213" w:rsidRDefault="00D63213" w:rsidP="004C519A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D63213">
        <w:rPr>
          <w:rFonts w:ascii="Times New Roman" w:hAnsi="Times New Roman" w:cs="Times New Roman"/>
          <w:sz w:val="24"/>
          <w:szCs w:val="24"/>
        </w:rPr>
        <w:t xml:space="preserve">Iran NADO has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120 anti-doping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sessions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awareness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negative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of doping. </w:t>
      </w:r>
    </w:p>
    <w:p w14:paraId="0AB428B8" w14:textId="77777777" w:rsidR="00D63213" w:rsidRDefault="00D63213" w:rsidP="004C519A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13">
        <w:rPr>
          <w:rFonts w:ascii="Times New Roman" w:hAnsi="Times New Roman" w:cs="Times New Roman"/>
          <w:sz w:val="24"/>
          <w:szCs w:val="24"/>
        </w:rPr>
        <w:t xml:space="preserve"> Iran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currently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has a total of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250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trained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DCOs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collecting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samples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Iran.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Doha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Asian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, Iran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assigned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expedited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DCOs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Doha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collecting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handling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samples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participated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athletes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EA93A6" w14:textId="19DCDEBA" w:rsidR="00D63213" w:rsidRDefault="00D63213" w:rsidP="004C519A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13">
        <w:rPr>
          <w:rFonts w:ascii="Times New Roman" w:hAnsi="Times New Roman" w:cs="Times New Roman"/>
          <w:sz w:val="24"/>
          <w:szCs w:val="24"/>
        </w:rPr>
        <w:t xml:space="preserve">•Iran NADO has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sessions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supplements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athletes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• 30 TUE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sessions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in 2006 </w:t>
      </w:r>
    </w:p>
    <w:p w14:paraId="7E787855" w14:textId="77777777" w:rsidR="00D63213" w:rsidRDefault="00D63213" w:rsidP="004C519A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13">
        <w:rPr>
          <w:rFonts w:ascii="Times New Roman" w:hAnsi="Times New Roman" w:cs="Times New Roman"/>
          <w:sz w:val="24"/>
          <w:szCs w:val="24"/>
        </w:rPr>
        <w:t xml:space="preserve">•10,000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copies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brochures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on 10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topics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of doping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distributed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NADOI in 2006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nationwide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, NADO has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prepared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distributed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brochures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on TUE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supplements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(10,000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athletes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A62DBF" w14:textId="77777777" w:rsidR="00D63213" w:rsidRDefault="00D63213" w:rsidP="004C519A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13">
        <w:rPr>
          <w:rFonts w:ascii="Times New Roman" w:hAnsi="Times New Roman" w:cs="Times New Roman"/>
          <w:sz w:val="24"/>
          <w:szCs w:val="24"/>
        </w:rPr>
        <w:t xml:space="preserve">Anti-doping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>.</w:t>
      </w:r>
    </w:p>
    <w:p w14:paraId="04A4BDD3" w14:textId="0B6E0FB4" w:rsidR="00D63213" w:rsidRDefault="00D63213" w:rsidP="004C519A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13">
        <w:rPr>
          <w:rFonts w:ascii="Times New Roman" w:hAnsi="Times New Roman" w:cs="Times New Roman"/>
          <w:sz w:val="24"/>
          <w:szCs w:val="24"/>
        </w:rPr>
        <w:t xml:space="preserve">Anti-doping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curricula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CD1521" w14:textId="77777777" w:rsidR="00D63213" w:rsidRDefault="00D63213" w:rsidP="004C519A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213">
        <w:rPr>
          <w:rFonts w:ascii="Times New Roman" w:hAnsi="Times New Roman" w:cs="Times New Roman"/>
          <w:sz w:val="24"/>
          <w:szCs w:val="24"/>
        </w:rPr>
        <w:t>Participating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in anti-doping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briefing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sessions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mandatory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coaches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recommended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referees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B8BD96" w14:textId="77777777" w:rsidR="00D63213" w:rsidRDefault="00D63213" w:rsidP="004C519A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2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actions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NADO in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doping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B653C80" w14:textId="5B48B90F" w:rsidR="00D63213" w:rsidRDefault="00D63213" w:rsidP="004C519A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213">
        <w:rPr>
          <w:rFonts w:ascii="Times New Roman" w:hAnsi="Times New Roman" w:cs="Times New Roman"/>
          <w:sz w:val="24"/>
          <w:szCs w:val="24"/>
        </w:rPr>
        <w:lastRenderedPageBreak/>
        <w:t>Frequent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inspection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venues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clubs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. Under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NADO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club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comply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NADO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suspended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>.</w:t>
      </w:r>
    </w:p>
    <w:p w14:paraId="50DCA1F9" w14:textId="0FF05722" w:rsidR="00D63213" w:rsidRDefault="00D63213" w:rsidP="004C519A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213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awareness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as anti-doping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sessions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on TV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radio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>.</w:t>
      </w:r>
    </w:p>
    <w:p w14:paraId="72BA919D" w14:textId="124B6F4C" w:rsidR="00D63213" w:rsidRDefault="00D63213" w:rsidP="004C519A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213">
        <w:rPr>
          <w:rFonts w:ascii="Times New Roman" w:hAnsi="Times New Roman" w:cs="Times New Roman"/>
          <w:sz w:val="24"/>
          <w:szCs w:val="24"/>
        </w:rPr>
        <w:t>Funding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doping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>.</w:t>
      </w:r>
    </w:p>
    <w:p w14:paraId="0146BDA5" w14:textId="72F97612" w:rsidR="00D63213" w:rsidRDefault="00D63213" w:rsidP="004C519A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213">
        <w:rPr>
          <w:rFonts w:ascii="Times New Roman" w:hAnsi="Times New Roman" w:cs="Times New Roman"/>
          <w:sz w:val="24"/>
          <w:szCs w:val="24"/>
        </w:rPr>
        <w:t>Inclusion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of doping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committees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associations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charts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>.</w:t>
      </w:r>
    </w:p>
    <w:p w14:paraId="037B262F" w14:textId="67338AF8" w:rsidR="00D63213" w:rsidRDefault="00D63213" w:rsidP="004C519A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213">
        <w:rPr>
          <w:rFonts w:ascii="Times New Roman" w:hAnsi="Times New Roman" w:cs="Times New Roman"/>
          <w:sz w:val="24"/>
          <w:szCs w:val="24"/>
        </w:rPr>
        <w:t>Disqualification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coaches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violating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doping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>.</w:t>
      </w:r>
    </w:p>
    <w:p w14:paraId="2B00F3FF" w14:textId="6274358B" w:rsidR="00D63213" w:rsidRPr="00D63213" w:rsidRDefault="00D63213" w:rsidP="004C519A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213">
        <w:rPr>
          <w:rFonts w:ascii="Times New Roman" w:hAnsi="Times New Roman" w:cs="Times New Roman"/>
          <w:sz w:val="24"/>
          <w:szCs w:val="24"/>
        </w:rPr>
        <w:t>Collaborating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authorities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supplements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distributed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in Iran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contamination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prohibited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substances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NADO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distribution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license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granted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supplements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tested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qualified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doping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213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Pr="00D63213">
        <w:rPr>
          <w:rFonts w:ascii="Times New Roman" w:hAnsi="Times New Roman" w:cs="Times New Roman"/>
          <w:sz w:val="24"/>
          <w:szCs w:val="24"/>
        </w:rPr>
        <w:t>.</w:t>
      </w:r>
    </w:p>
    <w:p w14:paraId="7017B8EF" w14:textId="518266B6" w:rsidR="00F502C2" w:rsidRDefault="00F502C2" w:rsidP="004C519A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F502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Our</w:t>
      </w:r>
      <w:proofErr w:type="spellEnd"/>
      <w:r w:rsidRPr="00F502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502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Policy</w:t>
      </w:r>
      <w:proofErr w:type="spellEnd"/>
      <w:r w:rsidRPr="00F502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00F5B43E" w14:textId="26A6A188" w:rsidR="00F502C2" w:rsidRPr="00F502C2" w:rsidRDefault="00F502C2" w:rsidP="004C519A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2C2">
        <w:rPr>
          <w:rFonts w:ascii="Times New Roman" w:hAnsi="Times New Roman" w:cs="Times New Roman"/>
          <w:sz w:val="24"/>
          <w:szCs w:val="24"/>
        </w:rPr>
        <w:t>Iran</w:t>
      </w:r>
      <w:r w:rsidRPr="00F502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502C2">
        <w:rPr>
          <w:rFonts w:ascii="Times New Roman" w:hAnsi="Times New Roman" w:cs="Times New Roman"/>
          <w:sz w:val="24"/>
          <w:szCs w:val="24"/>
        </w:rPr>
        <w:t xml:space="preserve">NADO is </w:t>
      </w:r>
      <w:proofErr w:type="spellStart"/>
      <w:r w:rsidRPr="00F502C2">
        <w:rPr>
          <w:rFonts w:ascii="Times New Roman" w:hAnsi="Times New Roman" w:cs="Times New Roman"/>
          <w:sz w:val="24"/>
          <w:szCs w:val="24"/>
        </w:rPr>
        <w:t>committed</w:t>
      </w:r>
      <w:proofErr w:type="spellEnd"/>
      <w:r w:rsidRPr="00F50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2C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50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2C2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F50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2C2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F50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2C2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F50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2C2">
        <w:rPr>
          <w:rFonts w:ascii="Times New Roman" w:hAnsi="Times New Roman" w:cs="Times New Roman"/>
          <w:sz w:val="24"/>
          <w:szCs w:val="24"/>
        </w:rPr>
        <w:t>actions</w:t>
      </w:r>
      <w:proofErr w:type="spellEnd"/>
      <w:r w:rsidRPr="00F502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502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50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2C2">
        <w:rPr>
          <w:rFonts w:ascii="Times New Roman" w:hAnsi="Times New Roman" w:cs="Times New Roman"/>
          <w:sz w:val="24"/>
          <w:szCs w:val="24"/>
        </w:rPr>
        <w:t>fight</w:t>
      </w:r>
      <w:proofErr w:type="spellEnd"/>
      <w:r w:rsidRPr="00F50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2C2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F502C2">
        <w:rPr>
          <w:rFonts w:ascii="Times New Roman" w:hAnsi="Times New Roman" w:cs="Times New Roman"/>
          <w:sz w:val="24"/>
          <w:szCs w:val="24"/>
        </w:rPr>
        <w:t xml:space="preserve"> doping </w:t>
      </w:r>
      <w:proofErr w:type="spellStart"/>
      <w:r w:rsidRPr="00F502C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502C2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F502C2">
        <w:rPr>
          <w:rFonts w:ascii="Times New Roman" w:hAnsi="Times New Roman" w:cs="Times New Roman"/>
          <w:sz w:val="24"/>
          <w:szCs w:val="24"/>
        </w:rPr>
        <w:t>continues</w:t>
      </w:r>
      <w:proofErr w:type="spellEnd"/>
      <w:r w:rsidRPr="00F50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2C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50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2C2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F50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2C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50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2C2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F50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2C2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F50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2C2">
        <w:rPr>
          <w:rFonts w:ascii="Times New Roman" w:hAnsi="Times New Roman" w:cs="Times New Roman"/>
          <w:sz w:val="24"/>
          <w:szCs w:val="24"/>
        </w:rPr>
        <w:t>Federations</w:t>
      </w:r>
      <w:proofErr w:type="spellEnd"/>
      <w:r w:rsidRPr="00F50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2C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502C2">
        <w:rPr>
          <w:rFonts w:ascii="Times New Roman" w:hAnsi="Times New Roman" w:cs="Times New Roman"/>
          <w:sz w:val="24"/>
          <w:szCs w:val="24"/>
        </w:rPr>
        <w:t xml:space="preserve"> doping </w:t>
      </w:r>
      <w:proofErr w:type="spellStart"/>
      <w:r w:rsidRPr="00F502C2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F50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2C2">
        <w:rPr>
          <w:rFonts w:ascii="Times New Roman" w:hAnsi="Times New Roman" w:cs="Times New Roman"/>
          <w:sz w:val="24"/>
          <w:szCs w:val="24"/>
        </w:rPr>
        <w:t>bodies</w:t>
      </w:r>
      <w:proofErr w:type="spellEnd"/>
      <w:r w:rsidRPr="00F50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2C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50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2C2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Pr="00F50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2C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50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2C2">
        <w:rPr>
          <w:rFonts w:ascii="Times New Roman" w:hAnsi="Times New Roman" w:cs="Times New Roman"/>
          <w:sz w:val="24"/>
          <w:szCs w:val="24"/>
        </w:rPr>
        <w:t>compliance</w:t>
      </w:r>
      <w:proofErr w:type="spellEnd"/>
      <w:r w:rsidRPr="00F502C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F502C2">
        <w:rPr>
          <w:rFonts w:ascii="Times New Roman" w:hAnsi="Times New Roman" w:cs="Times New Roman"/>
          <w:sz w:val="24"/>
          <w:szCs w:val="24"/>
        </w:rPr>
        <w:t>achieved</w:t>
      </w:r>
      <w:proofErr w:type="spellEnd"/>
      <w:r w:rsidRPr="00F50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2C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50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2C2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F502C2">
        <w:rPr>
          <w:rFonts w:ascii="Times New Roman" w:hAnsi="Times New Roman" w:cs="Times New Roman"/>
          <w:sz w:val="24"/>
          <w:szCs w:val="24"/>
        </w:rPr>
        <w:t xml:space="preserve"> anti doping </w:t>
      </w:r>
      <w:proofErr w:type="spellStart"/>
      <w:r w:rsidRPr="00F502C2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F502C2">
        <w:rPr>
          <w:rFonts w:ascii="Times New Roman" w:hAnsi="Times New Roman" w:cs="Times New Roman"/>
          <w:sz w:val="24"/>
          <w:szCs w:val="24"/>
        </w:rPr>
        <w:t>.</w:t>
      </w:r>
    </w:p>
    <w:p w14:paraId="2BD2B14B" w14:textId="77777777" w:rsidR="00F502C2" w:rsidRDefault="00F502C2" w:rsidP="004C519A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B33F4" w14:textId="19DEBE9B" w:rsidR="00F502C2" w:rsidRPr="00F502C2" w:rsidRDefault="00F502C2" w:rsidP="004C519A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2C2">
        <w:rPr>
          <w:rFonts w:ascii="Times New Roman" w:hAnsi="Times New Roman" w:cs="Times New Roman"/>
          <w:sz w:val="24"/>
          <w:szCs w:val="24"/>
        </w:rPr>
        <w:t>Iran NADO</w:t>
      </w:r>
      <w:r w:rsidR="00FC0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Nati</w:t>
      </w:r>
      <w:r w:rsidR="00FC0CD5">
        <w:rPr>
          <w:rFonts w:ascii="Times New Roman" w:hAnsi="Times New Roman" w:cs="Times New Roman"/>
          <w:sz w:val="24"/>
          <w:szCs w:val="24"/>
        </w:rPr>
        <w:t>onal</w:t>
      </w:r>
      <w:proofErr w:type="spellEnd"/>
      <w:r w:rsidR="00FC0CD5">
        <w:rPr>
          <w:rFonts w:ascii="Times New Roman" w:hAnsi="Times New Roman" w:cs="Times New Roman"/>
          <w:sz w:val="24"/>
          <w:szCs w:val="24"/>
        </w:rPr>
        <w:t xml:space="preserve"> Anti Doping </w:t>
      </w:r>
      <w:proofErr w:type="spellStart"/>
      <w:r w:rsidR="00FC0CD5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="00FC0CD5">
        <w:rPr>
          <w:rFonts w:ascii="Times New Roman" w:hAnsi="Times New Roman" w:cs="Times New Roman"/>
          <w:sz w:val="24"/>
          <w:szCs w:val="24"/>
        </w:rPr>
        <w:t>)</w:t>
      </w:r>
      <w:r w:rsidRPr="00F50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2C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502C2">
        <w:rPr>
          <w:rFonts w:ascii="Times New Roman" w:hAnsi="Times New Roman" w:cs="Times New Roman"/>
          <w:sz w:val="24"/>
          <w:szCs w:val="24"/>
        </w:rPr>
        <w:t xml:space="preserve"> Sports </w:t>
      </w:r>
      <w:proofErr w:type="spellStart"/>
      <w:r w:rsidRPr="00F502C2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F50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2C2">
        <w:rPr>
          <w:rFonts w:ascii="Times New Roman" w:hAnsi="Times New Roman" w:cs="Times New Roman"/>
          <w:sz w:val="24"/>
          <w:szCs w:val="24"/>
        </w:rPr>
        <w:t>Federation</w:t>
      </w:r>
      <w:proofErr w:type="spellEnd"/>
      <w:r w:rsidRPr="00F502C2">
        <w:rPr>
          <w:rFonts w:ascii="Times New Roman" w:hAnsi="Times New Roman" w:cs="Times New Roman"/>
          <w:sz w:val="24"/>
          <w:szCs w:val="24"/>
        </w:rPr>
        <w:t xml:space="preserve"> of Iran (SMFI) </w:t>
      </w:r>
      <w:proofErr w:type="spellStart"/>
      <w:r w:rsidRPr="00F502C2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Pr="00F50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2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502C2">
        <w:rPr>
          <w:rFonts w:ascii="Times New Roman" w:hAnsi="Times New Roman" w:cs="Times New Roman"/>
          <w:sz w:val="24"/>
          <w:szCs w:val="24"/>
        </w:rPr>
        <w:t xml:space="preserve"> UNESCO </w:t>
      </w:r>
      <w:proofErr w:type="spellStart"/>
      <w:r w:rsidRPr="00F502C2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F50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2C2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Pr="00F50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2C2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F502C2">
        <w:rPr>
          <w:rFonts w:ascii="Times New Roman" w:hAnsi="Times New Roman" w:cs="Times New Roman"/>
          <w:sz w:val="24"/>
          <w:szCs w:val="24"/>
        </w:rPr>
        <w:t xml:space="preserve"> doping in </w:t>
      </w:r>
      <w:proofErr w:type="spellStart"/>
      <w:r w:rsidRPr="00F502C2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Pr="00F50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2C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50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2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50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2C2">
        <w:rPr>
          <w:rFonts w:ascii="Times New Roman" w:hAnsi="Times New Roman" w:cs="Times New Roman"/>
          <w:sz w:val="24"/>
          <w:szCs w:val="24"/>
        </w:rPr>
        <w:t>vice</w:t>
      </w:r>
      <w:proofErr w:type="spellEnd"/>
      <w:r w:rsidRPr="00F50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2C2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Pr="00F502C2">
        <w:rPr>
          <w:rFonts w:ascii="Times New Roman" w:hAnsi="Times New Roman" w:cs="Times New Roman"/>
          <w:sz w:val="24"/>
          <w:szCs w:val="24"/>
        </w:rPr>
        <w:t xml:space="preserve"> of Iran </w:t>
      </w:r>
      <w:proofErr w:type="spellStart"/>
      <w:r w:rsidRPr="00F502C2">
        <w:rPr>
          <w:rFonts w:ascii="Times New Roman" w:hAnsi="Times New Roman" w:cs="Times New Roman"/>
          <w:sz w:val="24"/>
          <w:szCs w:val="24"/>
        </w:rPr>
        <w:t>himself</w:t>
      </w:r>
      <w:proofErr w:type="spellEnd"/>
      <w:r w:rsidRPr="00F502C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F502C2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F50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2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50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2C2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F502C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502C2">
        <w:rPr>
          <w:rFonts w:ascii="Times New Roman" w:hAnsi="Times New Roman" w:cs="Times New Roman"/>
          <w:sz w:val="24"/>
          <w:szCs w:val="24"/>
        </w:rPr>
        <w:t>ratification</w:t>
      </w:r>
      <w:proofErr w:type="spellEnd"/>
      <w:r w:rsidRPr="00F502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502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50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2C2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F502C2">
        <w:rPr>
          <w:rFonts w:ascii="Times New Roman" w:hAnsi="Times New Roman" w:cs="Times New Roman"/>
          <w:sz w:val="24"/>
          <w:szCs w:val="24"/>
        </w:rPr>
        <w:t>.</w:t>
      </w:r>
    </w:p>
    <w:p w14:paraId="104D1ABA" w14:textId="77777777" w:rsidR="00F502C2" w:rsidRPr="00F502C2" w:rsidRDefault="00F502C2" w:rsidP="004C519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02C2" w:rsidRPr="00F50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22348"/>
    <w:multiLevelType w:val="hybridMultilevel"/>
    <w:tmpl w:val="88C0B30A"/>
    <w:lvl w:ilvl="0" w:tplc="0764E13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B7E08"/>
    <w:multiLevelType w:val="hybridMultilevel"/>
    <w:tmpl w:val="AC9A2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B2A3D"/>
    <w:multiLevelType w:val="hybridMultilevel"/>
    <w:tmpl w:val="3388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27E49"/>
    <w:multiLevelType w:val="hybridMultilevel"/>
    <w:tmpl w:val="F10C1974"/>
    <w:lvl w:ilvl="0" w:tplc="0764E13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45008"/>
    <w:multiLevelType w:val="hybridMultilevel"/>
    <w:tmpl w:val="19B6B51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9E3"/>
    <w:rsid w:val="000A1B7D"/>
    <w:rsid w:val="002A7646"/>
    <w:rsid w:val="003A5D26"/>
    <w:rsid w:val="004C519A"/>
    <w:rsid w:val="005B53CF"/>
    <w:rsid w:val="005C56BF"/>
    <w:rsid w:val="006119E3"/>
    <w:rsid w:val="00770328"/>
    <w:rsid w:val="00970A8A"/>
    <w:rsid w:val="00D63213"/>
    <w:rsid w:val="00F502C2"/>
    <w:rsid w:val="00FC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E936"/>
  <w15:chartTrackingRefBased/>
  <w15:docId w15:val="{EB030250-00A6-459E-B1F8-F3537791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0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86C3B-432C-437E-96B2-CBD83555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Bingöl</dc:creator>
  <cp:keywords/>
  <dc:description/>
  <cp:lastModifiedBy>Bilal Bingöl</cp:lastModifiedBy>
  <cp:revision>6</cp:revision>
  <dcterms:created xsi:type="dcterms:W3CDTF">2021-04-19T12:30:00Z</dcterms:created>
  <dcterms:modified xsi:type="dcterms:W3CDTF">2021-04-19T19:30:00Z</dcterms:modified>
</cp:coreProperties>
</file>