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BC2E" w14:textId="3EB91C0C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noProof/>
          <w:color w:val="000000"/>
          <w:kern w:val="0"/>
          <w:sz w:val="22"/>
          <w:szCs w:val="22"/>
        </w:rPr>
        <w:drawing>
          <wp:inline distT="0" distB="0" distL="0" distR="0" wp14:anchorId="5E75C935" wp14:editId="1E919B0A">
            <wp:extent cx="1701800" cy="1193800"/>
            <wp:effectExtent l="0" t="0" r="0" b="0"/>
            <wp:docPr id="352779881" name="Resim 4" descr="daire, grafik, logo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79881" name="Resim 4" descr="daire, grafik, logo, ekran görüntüsü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4E01" w14:textId="16EAB801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Position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Paper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</w:p>
    <w:p w14:paraId="29DF6843" w14:textId="77AC5E05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7AAF9B64" w14:textId="3C60976C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Committee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: UNICEF</w:t>
      </w:r>
    </w:p>
    <w:p w14:paraId="3DE94F5A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A960BA2" w14:textId="5AC5D4E3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Country: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</w:p>
    <w:p w14:paraId="29491AD2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7496C360" w14:textId="6BF9FB73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Delegate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: Yiğit Demir Özdemir</w:t>
      </w:r>
    </w:p>
    <w:p w14:paraId="56D238F4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9DFC4E0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Topic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: Child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</w:p>
    <w:p w14:paraId="7890B637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2AB4AF3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Esteemed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Chairs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Distinguished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Delegates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,</w:t>
      </w:r>
    </w:p>
    <w:p w14:paraId="60672690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703F5DCB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Introduction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:</w:t>
      </w:r>
    </w:p>
    <w:p w14:paraId="49FE1BC6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as a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committed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member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international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community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a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staunch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advocate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rights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well-being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children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appreciates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opportunity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address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critical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issue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within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UNICEF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committee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.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This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complex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matter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demands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a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comprehensive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collaborative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approach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eradicate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exploitative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practices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ensure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every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enjoys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their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right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a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safe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nurturing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environment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.</w:t>
      </w:r>
    </w:p>
    <w:p w14:paraId="347C4B7B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F686B47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National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Efforts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:</w:t>
      </w:r>
    </w:p>
    <w:p w14:paraId="03E8421D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acknowledges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existence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challenges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within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its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borders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is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actively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engaged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national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initiatives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combat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this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issue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. Through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legislative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measures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educational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programs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targeted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interventions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is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working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create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an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environment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where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children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are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protected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from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exploitation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can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thrive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.</w:t>
      </w:r>
    </w:p>
    <w:p w14:paraId="003CF24F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D2874C6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Education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as a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Key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Pillar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:</w:t>
      </w:r>
    </w:p>
    <w:p w14:paraId="5414B2FC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Recognizing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that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education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is a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fundamental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right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places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a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strong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emphasis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initiatives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that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enhance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access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quality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education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.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investing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educational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infrastructure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promoting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awareness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country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aims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break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cycle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poverty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that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often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leads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.</w:t>
      </w:r>
    </w:p>
    <w:p w14:paraId="39235AB8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C5C1146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Social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Inclusion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Poverty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Alleviation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:</w:t>
      </w:r>
    </w:p>
    <w:p w14:paraId="130F6866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is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committed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addressing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root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causes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particularly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poverty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social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inequality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. Through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comprehensive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social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inclusion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programs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poverty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alleviation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measures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aims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create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opportunities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vulnerable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families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ultimately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reducing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prevalence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.</w:t>
      </w:r>
    </w:p>
    <w:p w14:paraId="5124CCD9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0BD378BA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International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Cooperation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:</w:t>
      </w:r>
    </w:p>
    <w:p w14:paraId="4ACB2D85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understands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transnational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nature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emphasizes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importance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international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collaboration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.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country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is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open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working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closely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UNICEF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fellow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member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states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share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best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practices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data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resources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pursuit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eradicating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globally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.</w:t>
      </w:r>
    </w:p>
    <w:p w14:paraId="6F9E18C3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F28DBB1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Conclusion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:</w:t>
      </w:r>
    </w:p>
    <w:p w14:paraId="7D80C9AC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conclusion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stands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ready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engage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in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fruitful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discussions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within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UNICEF </w:t>
      </w:r>
      <w:proofErr w:type="spellStart"/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committee</w:t>
      </w:r>
      <w:proofErr w:type="spellEnd"/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develop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effective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strategies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against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labor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.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Together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let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us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strive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lastRenderedPageBreak/>
        <w:t>ensure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that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every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can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enjoy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their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childhood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free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from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exploitation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have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opportunity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reach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their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full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potential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.</w:t>
      </w:r>
    </w:p>
    <w:p w14:paraId="50C5CA6A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4EF312F5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Thank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you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.</w:t>
      </w:r>
    </w:p>
    <w:p w14:paraId="5E2B21A9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7B7365F" w14:textId="77777777" w:rsidR="00E90CC8" w:rsidRDefault="00E90CC8" w:rsidP="00E90CC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*Yiğit Demir Özdemir  </w:t>
      </w:r>
    </w:p>
    <w:p w14:paraId="6C69136A" w14:textId="0AADBC86" w:rsidR="00E90CC8" w:rsidRDefault="00E90CC8" w:rsidP="00E90CC8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Delegate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Brazil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*</w:t>
      </w:r>
    </w:p>
    <w:p w14:paraId="59D2512F" w14:textId="77777777" w:rsidR="00E90CC8" w:rsidRDefault="00E90CC8" w:rsidP="00E90CC8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43F3828" w14:textId="77777777" w:rsidR="00E90CC8" w:rsidRDefault="00E90CC8" w:rsidP="00E90CC8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7CD74DF" w14:textId="77777777" w:rsidR="00E90CC8" w:rsidRDefault="00E90CC8" w:rsidP="00E90CC8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57DF40F" w14:textId="77777777" w:rsidR="00E90CC8" w:rsidRDefault="00E90CC8" w:rsidP="00E90CC8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0B55239" w14:textId="77777777" w:rsidR="00E90CC8" w:rsidRDefault="00E90CC8" w:rsidP="00E90CC8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412C18AA" w14:textId="77777777" w:rsidR="00E90CC8" w:rsidRDefault="00E90CC8" w:rsidP="00E90CC8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4706DD4B" w14:textId="7BD5A079" w:rsidR="00E90CC8" w:rsidRDefault="00E90CC8" w:rsidP="00E90CC8"/>
    <w:sectPr w:rsidR="00E9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0A55" w14:textId="77777777" w:rsidR="00C275BA" w:rsidRDefault="00C275BA" w:rsidP="00E90CC8">
      <w:r>
        <w:separator/>
      </w:r>
    </w:p>
  </w:endnote>
  <w:endnote w:type="continuationSeparator" w:id="0">
    <w:p w14:paraId="6357BB98" w14:textId="77777777" w:rsidR="00C275BA" w:rsidRDefault="00C275BA" w:rsidP="00E9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1F73" w14:textId="77777777" w:rsidR="00C275BA" w:rsidRDefault="00C275BA" w:rsidP="00E90CC8">
      <w:r>
        <w:separator/>
      </w:r>
    </w:p>
  </w:footnote>
  <w:footnote w:type="continuationSeparator" w:id="0">
    <w:p w14:paraId="0DB934BF" w14:textId="77777777" w:rsidR="00C275BA" w:rsidRDefault="00C275BA" w:rsidP="00E90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C8"/>
    <w:rsid w:val="009F14AE"/>
    <w:rsid w:val="00C275BA"/>
    <w:rsid w:val="00E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46D014"/>
  <w15:chartTrackingRefBased/>
  <w15:docId w15:val="{F848DB2A-C608-DE44-B9EF-31C489B4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C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0CC8"/>
  </w:style>
  <w:style w:type="paragraph" w:styleId="AltBilgi">
    <w:name w:val="footer"/>
    <w:basedOn w:val="Normal"/>
    <w:link w:val="AltBilgiChar"/>
    <w:uiPriority w:val="99"/>
    <w:unhideWhenUsed/>
    <w:rsid w:val="00E90C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 Özdemir</dc:creator>
  <cp:keywords/>
  <dc:description/>
  <cp:lastModifiedBy>Demir Özdemir</cp:lastModifiedBy>
  <cp:revision>2</cp:revision>
  <dcterms:created xsi:type="dcterms:W3CDTF">2023-12-01T14:30:00Z</dcterms:created>
  <dcterms:modified xsi:type="dcterms:W3CDTF">2023-12-01T14:36:00Z</dcterms:modified>
</cp:coreProperties>
</file>