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2E6E1" w14:textId="77777777" w:rsidR="00F837F2" w:rsidRDefault="00532374" w:rsidP="00532374">
      <w:pPr>
        <w:pStyle w:val="NormalWeb"/>
        <w:shd w:val="clear" w:color="auto" w:fill="FFFFFF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32C67" wp14:editId="511B4C26">
            <wp:simplePos x="0" y="0"/>
            <wp:positionH relativeFrom="column">
              <wp:posOffset>-162560</wp:posOffset>
            </wp:positionH>
            <wp:positionV relativeFrom="paragraph">
              <wp:posOffset>249555</wp:posOffset>
            </wp:positionV>
            <wp:extent cx="1812290" cy="1252855"/>
            <wp:effectExtent l="0" t="0" r="0" b="0"/>
            <wp:wrapSquare wrapText="bothSides"/>
            <wp:docPr id="2" name="Resim 2" descr="/Users/serrayildiz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errayildiz/Desktop/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sz w:val="22"/>
          <w:szCs w:val="22"/>
        </w:rPr>
        <w:t xml:space="preserve">              </w:t>
      </w:r>
      <w:r w:rsidR="00F837F2">
        <w:rPr>
          <w:rFonts w:ascii="Arial" w:hAnsi="Arial"/>
          <w:b/>
          <w:bCs/>
          <w:sz w:val="22"/>
          <w:szCs w:val="22"/>
        </w:rPr>
        <w:t xml:space="preserve">                              </w:t>
      </w:r>
    </w:p>
    <w:p w14:paraId="2E1003B5" w14:textId="77777777" w:rsidR="00532374" w:rsidRPr="00F837F2" w:rsidRDefault="00532374" w:rsidP="00532374">
      <w:pPr>
        <w:pStyle w:val="NormalWeb"/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F837F2">
        <w:rPr>
          <w:rFonts w:asciiTheme="minorHAnsi" w:hAnsiTheme="minorHAnsi"/>
          <w:b/>
          <w:bCs/>
          <w:sz w:val="28"/>
          <w:szCs w:val="28"/>
        </w:rPr>
        <w:t>Committee</w:t>
      </w:r>
      <w:proofErr w:type="spellEnd"/>
      <w:r w:rsidRPr="00F837F2">
        <w:rPr>
          <w:rFonts w:asciiTheme="minorHAnsi" w:hAnsiTheme="minorHAnsi" w:cs="ArialMT"/>
          <w:sz w:val="28"/>
          <w:szCs w:val="28"/>
        </w:rPr>
        <w:t>: DISEC</w:t>
      </w:r>
      <w:r w:rsidRPr="00F837F2">
        <w:rPr>
          <w:rFonts w:asciiTheme="minorHAnsi" w:hAnsiTheme="minorHAnsi"/>
          <w:b/>
          <w:bCs/>
          <w:sz w:val="28"/>
          <w:szCs w:val="28"/>
        </w:rPr>
        <w:t xml:space="preserve">                                  </w:t>
      </w:r>
      <w:bookmarkStart w:id="0" w:name="_GoBack"/>
      <w:bookmarkEnd w:id="0"/>
      <w:r w:rsidRPr="00F837F2">
        <w:rPr>
          <w:rFonts w:asciiTheme="minorHAnsi" w:hAnsiTheme="minorHAnsi"/>
          <w:b/>
          <w:bCs/>
          <w:sz w:val="28"/>
          <w:szCs w:val="28"/>
        </w:rPr>
        <w:t xml:space="preserve">          </w:t>
      </w:r>
    </w:p>
    <w:p w14:paraId="376AF28C" w14:textId="77777777" w:rsidR="00532374" w:rsidRPr="00F837F2" w:rsidRDefault="00532374" w:rsidP="00532374">
      <w:pPr>
        <w:pStyle w:val="NormalWeb"/>
        <w:shd w:val="clear" w:color="auto" w:fill="FFFFFF"/>
        <w:rPr>
          <w:rFonts w:asciiTheme="minorHAnsi" w:hAnsiTheme="minorHAnsi" w:cs="ArialMT"/>
          <w:sz w:val="28"/>
          <w:szCs w:val="28"/>
        </w:rPr>
      </w:pPr>
      <w:r w:rsidRPr="00F837F2">
        <w:rPr>
          <w:rFonts w:asciiTheme="minorHAnsi" w:hAnsiTheme="minorHAnsi"/>
          <w:b/>
          <w:bCs/>
          <w:sz w:val="28"/>
          <w:szCs w:val="28"/>
        </w:rPr>
        <w:t>Country</w:t>
      </w:r>
      <w:r w:rsidRPr="00F837F2">
        <w:rPr>
          <w:rFonts w:asciiTheme="minorHAnsi" w:hAnsiTheme="minorHAnsi" w:cs="ArialMT"/>
          <w:sz w:val="28"/>
          <w:szCs w:val="28"/>
        </w:rPr>
        <w:t xml:space="preserve">: </w:t>
      </w:r>
      <w:proofErr w:type="spellStart"/>
      <w:r w:rsidRPr="00F837F2">
        <w:rPr>
          <w:rFonts w:asciiTheme="minorHAnsi" w:hAnsiTheme="minorHAnsi" w:cs="ArialMT"/>
          <w:sz w:val="28"/>
          <w:szCs w:val="28"/>
        </w:rPr>
        <w:t>Ukraine</w:t>
      </w:r>
    </w:p>
    <w:p w14:paraId="1CE7BCC1" w14:textId="77777777" w:rsidR="00532374" w:rsidRPr="00F837F2" w:rsidRDefault="00532374" w:rsidP="00532374">
      <w:pPr>
        <w:pStyle w:val="NormalWeb"/>
        <w:shd w:val="clear" w:color="auto" w:fill="FFFFFF"/>
        <w:rPr>
          <w:rFonts w:asciiTheme="minorHAnsi" w:hAnsiTheme="minorHAnsi"/>
          <w:sz w:val="28"/>
          <w:szCs w:val="28"/>
        </w:rPr>
      </w:pPr>
      <w:r w:rsidRPr="00F837F2">
        <w:rPr>
          <w:rFonts w:asciiTheme="minorHAnsi" w:hAnsiTheme="minorHAnsi"/>
          <w:b/>
          <w:bCs/>
          <w:sz w:val="28"/>
          <w:szCs w:val="28"/>
        </w:rPr>
        <w:t>Agenda</w:t>
      </w:r>
      <w:proofErr w:type="spellEnd"/>
      <w:r w:rsidRPr="00F837F2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b/>
          <w:bCs/>
          <w:sz w:val="28"/>
          <w:szCs w:val="28"/>
        </w:rPr>
        <w:t>Item</w:t>
      </w:r>
      <w:proofErr w:type="spellEnd"/>
      <w:r w:rsidRPr="00F837F2">
        <w:rPr>
          <w:rFonts w:asciiTheme="minorHAnsi" w:hAnsiTheme="minorHAnsi"/>
          <w:b/>
          <w:bCs/>
          <w:sz w:val="28"/>
          <w:szCs w:val="28"/>
        </w:rPr>
        <w:t xml:space="preserve">: </w:t>
      </w:r>
      <w:proofErr w:type="spellStart"/>
      <w:r w:rsidRPr="00F837F2">
        <w:rPr>
          <w:rFonts w:asciiTheme="minorHAnsi" w:hAnsiTheme="minorHAnsi"/>
          <w:sz w:val="28"/>
          <w:szCs w:val="28"/>
        </w:rPr>
        <w:t>Preventing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sz w:val="28"/>
          <w:szCs w:val="28"/>
        </w:rPr>
        <w:t>non-State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sz w:val="28"/>
          <w:szCs w:val="28"/>
        </w:rPr>
        <w:t>actors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sz w:val="28"/>
          <w:szCs w:val="28"/>
        </w:rPr>
        <w:t>from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sz w:val="28"/>
          <w:szCs w:val="28"/>
        </w:rPr>
        <w:t>acquiring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sz w:val="28"/>
          <w:szCs w:val="28"/>
        </w:rPr>
        <w:t>weapons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of </w:t>
      </w:r>
      <w:proofErr w:type="spellStart"/>
      <w:r w:rsidRPr="00F837F2">
        <w:rPr>
          <w:rFonts w:asciiTheme="minorHAnsi" w:hAnsiTheme="minorHAnsi"/>
          <w:sz w:val="28"/>
          <w:szCs w:val="28"/>
        </w:rPr>
        <w:t>mass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837F2">
        <w:rPr>
          <w:rFonts w:asciiTheme="minorHAnsi" w:hAnsiTheme="minorHAnsi"/>
          <w:sz w:val="28"/>
          <w:szCs w:val="28"/>
        </w:rPr>
        <w:t>destruction</w:t>
      </w:r>
      <w:proofErr w:type="spellEnd"/>
      <w:r w:rsidRPr="00F837F2">
        <w:rPr>
          <w:rFonts w:asciiTheme="minorHAnsi" w:hAnsiTheme="minorHAnsi"/>
          <w:sz w:val="28"/>
          <w:szCs w:val="28"/>
        </w:rPr>
        <w:t xml:space="preserve">. </w:t>
      </w:r>
    </w:p>
    <w:p w14:paraId="0140EE11" w14:textId="77777777" w:rsidR="00F837F2" w:rsidRPr="00E36D68" w:rsidRDefault="00532374" w:rsidP="00E36D68">
      <w:pPr>
        <w:jc w:val="both"/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</w:pPr>
      <w:r w:rsidRPr="00F837F2">
        <w:br w:type="textWrapping" w:clear="all"/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Ukraine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,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located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in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Eastern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Europe, is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largest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country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contained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entirely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within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continent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.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Formerly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a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part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of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Soviet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Union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,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Ukraine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is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now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an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independent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state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.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F837F2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country</w:t>
      </w:r>
      <w:r w:rsidR="00A737B0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>’s</w:t>
      </w:r>
      <w:proofErr w:type="spellEnd"/>
      <w:r w:rsidR="00A737B0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A737B0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>capital</w:t>
      </w:r>
      <w:proofErr w:type="spellEnd"/>
      <w:r w:rsidR="00A737B0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 xml:space="preserve"> is Kiev.</w:t>
      </w:r>
      <w:r w:rsidR="00812D4D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812D4D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>Ukraine</w:t>
      </w:r>
      <w:proofErr w:type="spellEnd"/>
      <w:r w:rsidR="00812D4D" w:rsidRPr="00E36D68">
        <w:rPr>
          <w:rFonts w:eastAsia="Arial" w:cs="Arial"/>
          <w:color w:val="000000" w:themeColor="text1"/>
          <w:sz w:val="27"/>
          <w:szCs w:val="27"/>
          <w:shd w:val="clear" w:color="auto" w:fill="FFFFFF"/>
          <w:lang w:eastAsia="tr-TR"/>
        </w:rPr>
        <w:t xml:space="preserve"> has a</w:t>
      </w:r>
      <w:r w:rsidR="00A737B0" w:rsidRPr="00E36D68">
        <w:rPr>
          <w:rFonts w:ascii="Arial" w:eastAsia="Times New Roman" w:hAnsi="Arial" w:cs="Times New Roman"/>
          <w:color w:val="000000" w:themeColor="text1"/>
          <w:sz w:val="27"/>
          <w:szCs w:val="27"/>
          <w:shd w:val="clear" w:color="auto" w:fill="FFFFFF"/>
          <w:lang w:eastAsia="tr-TR"/>
        </w:rPr>
        <w:t> semi-</w:t>
      </w:r>
      <w:proofErr w:type="spellStart"/>
      <w:r w:rsidR="00A737B0" w:rsidRPr="00E36D68">
        <w:rPr>
          <w:rFonts w:ascii="Arial" w:eastAsia="Times New Roman" w:hAnsi="Arial" w:cs="Times New Roman"/>
          <w:color w:val="000000" w:themeColor="text1"/>
          <w:sz w:val="27"/>
          <w:szCs w:val="27"/>
          <w:shd w:val="clear" w:color="auto" w:fill="FFFFFF"/>
          <w:lang w:eastAsia="tr-TR"/>
        </w:rPr>
        <w:t>presidential</w:t>
      </w:r>
      <w:proofErr w:type="spellEnd"/>
      <w:r w:rsidR="00A737B0" w:rsidRPr="00E36D68">
        <w:rPr>
          <w:rFonts w:ascii="Arial" w:eastAsia="Times New Roman" w:hAnsi="Arial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A737B0" w:rsidRPr="00E36D68">
        <w:rPr>
          <w:rFonts w:ascii="Arial" w:eastAsia="Times New Roman" w:hAnsi="Arial" w:cs="Times New Roman"/>
          <w:color w:val="000000" w:themeColor="text1"/>
          <w:sz w:val="27"/>
          <w:szCs w:val="27"/>
          <w:shd w:val="clear" w:color="auto" w:fill="FFFFFF"/>
          <w:lang w:eastAsia="tr-TR"/>
        </w:rPr>
        <w:t>system</w:t>
      </w:r>
      <w:proofErr w:type="spellEnd"/>
      <w:r w:rsidR="00A737B0" w:rsidRPr="00E36D68">
        <w:rPr>
          <w:rFonts w:ascii="Arial" w:eastAsia="Times New Roman" w:hAnsi="Arial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of </w:t>
      </w:r>
      <w:proofErr w:type="spellStart"/>
      <w:r w:rsidR="00A737B0" w:rsidRPr="00E36D68">
        <w:rPr>
          <w:rFonts w:ascii="Arial" w:eastAsia="Times New Roman" w:hAnsi="Arial" w:cs="Times New Roman"/>
          <w:color w:val="000000" w:themeColor="text1"/>
          <w:sz w:val="27"/>
          <w:szCs w:val="27"/>
          <w:shd w:val="clear" w:color="auto" w:fill="FFFFFF"/>
          <w:lang w:eastAsia="tr-TR"/>
        </w:rPr>
        <w:t>government</w:t>
      </w:r>
      <w:proofErr w:type="spellEnd"/>
      <w:r w:rsidR="00EF55D7" w:rsidRPr="00E36D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tr-TR"/>
        </w:rPr>
        <w:t>.</w:t>
      </w:r>
      <w:r w:rsidR="00EF55D7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812D4D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Currently</w:t>
      </w:r>
      <w:proofErr w:type="spellEnd"/>
      <w:r w:rsidR="00812D4D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6A6D3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="006A6D3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on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war with Russia. Due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to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namely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invasion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Crimea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war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Dunbass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Russion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invasion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="00EC2528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2022.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We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look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forward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to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continued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discussion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recommendations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for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achieving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objective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of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nuclear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disarmament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and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non-proliferation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;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and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practical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confidence-building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measures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in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field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of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conventional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weapons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.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We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believe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that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UN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Disarmament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Commission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continues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to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play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an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important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role in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the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overall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UN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disarmament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machinery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,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through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its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deliberations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on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specific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issues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relating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to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nuclear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weapons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and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conventional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 xml:space="preserve"> </w:t>
      </w:r>
      <w:proofErr w:type="spellStart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arms</w:t>
      </w:r>
      <w:proofErr w:type="spellEnd"/>
      <w:r w:rsidR="002B7828" w:rsidRPr="00E36D68"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  <w:t>.</w:t>
      </w:r>
    </w:p>
    <w:p w14:paraId="32F9AD43" w14:textId="77777777" w:rsidR="000575B6" w:rsidRPr="00E36D68" w:rsidRDefault="000575B6" w:rsidP="00E36D68">
      <w:pPr>
        <w:jc w:val="both"/>
        <w:rPr>
          <w:rFonts w:eastAsia="Times New Roman" w:cs="Times New Roman"/>
          <w:color w:val="000000" w:themeColor="text1"/>
          <w:sz w:val="27"/>
          <w:szCs w:val="27"/>
          <w:shd w:val="clear" w:color="auto" w:fill="FFFFFF"/>
          <w:lang w:eastAsia="tr-TR"/>
        </w:rPr>
      </w:pPr>
    </w:p>
    <w:p w14:paraId="2F78A7D4" w14:textId="77777777" w:rsidR="00844719" w:rsidRPr="00E36D68" w:rsidRDefault="00800FD5" w:rsidP="00E36D68">
      <w:pPr>
        <w:jc w:val="both"/>
        <w:rPr>
          <w:rFonts w:eastAsia="Times New Roman" w:cs="Times New Roman"/>
          <w:color w:val="000000" w:themeColor="text1"/>
          <w:sz w:val="27"/>
          <w:szCs w:val="27"/>
          <w:lang w:eastAsia="tr-TR"/>
        </w:rPr>
      </w:pP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continuously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backs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a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multilateral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strategy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for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world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security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and</w:t>
      </w:r>
      <w:proofErr w:type="spellEnd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disarmament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.</w:t>
      </w:r>
      <w:r w:rsidR="009E233A" w:rsidRPr="00E36D68">
        <w:rPr>
          <w:sz w:val="27"/>
          <w:szCs w:val="27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We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share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view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that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use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nuclear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weapons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is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most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serious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threat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that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humankind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faces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nowadays</w:t>
      </w:r>
      <w:proofErr w:type="spellEnd"/>
      <w:r w:rsidR="009E233A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.</w:t>
      </w:r>
      <w:r w:rsidR="001B1603" w:rsidRPr="00E36D68">
        <w:rPr>
          <w:sz w:val="27"/>
          <w:szCs w:val="27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By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giving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up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its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nuclear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arsenal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and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joining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NPT in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November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1994,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showed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leadership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in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this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area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.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addition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took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decisive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action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in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March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2012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to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remove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all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its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remaining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stocks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highly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enriched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uranium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from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its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national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territory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ending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use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this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</w:t>
      </w:r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aterial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for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civilian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purposes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.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still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views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NPT as a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crucial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component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global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nuclear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non-proliferation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framework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despite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being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negatively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impacted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by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Russian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military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aggression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and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occupation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its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lands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.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provide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unwavering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support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for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its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universalization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further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strengthening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and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successful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implementation</w:t>
      </w:r>
      <w:proofErr w:type="spellEnd"/>
      <w:r w:rsidR="001B1603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.</w:t>
      </w:r>
      <w:r w:rsidR="00F66F64" w:rsidRPr="00E36D68">
        <w:rPr>
          <w:sz w:val="27"/>
          <w:szCs w:val="27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Ukraine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consistently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stands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for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reducing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nuclear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arsenals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cessation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modernization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nuclear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weapons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,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and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an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overall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decrease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atomic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weapons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' role in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military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and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strategic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doctrines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of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the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 xml:space="preserve"> </w:t>
      </w:r>
      <w:proofErr w:type="spellStart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states</w:t>
      </w:r>
      <w:proofErr w:type="spellEnd"/>
      <w:r w:rsidR="00F66F64" w:rsidRPr="00E36D68">
        <w:rPr>
          <w:rFonts w:eastAsia="Times New Roman" w:cs="Times New Roman"/>
          <w:color w:val="000000" w:themeColor="text1"/>
          <w:sz w:val="27"/>
          <w:szCs w:val="27"/>
          <w:lang w:eastAsia="tr-TR"/>
        </w:rPr>
        <w:t>.</w:t>
      </w:r>
    </w:p>
    <w:p w14:paraId="42CB2FBE" w14:textId="77777777" w:rsidR="00844719" w:rsidRPr="00E36D68" w:rsidRDefault="00844719" w:rsidP="00E36D68">
      <w:pPr>
        <w:jc w:val="both"/>
        <w:rPr>
          <w:rFonts w:eastAsia="Times New Roman" w:cs="Times New Roman"/>
          <w:sz w:val="27"/>
          <w:szCs w:val="27"/>
          <w:lang w:eastAsia="tr-TR"/>
        </w:rPr>
      </w:pPr>
    </w:p>
    <w:p w14:paraId="07F3654E" w14:textId="77777777" w:rsidR="00E36D68" w:rsidRPr="00E36D68" w:rsidRDefault="00E36D68" w:rsidP="00E36D68">
      <w:pPr>
        <w:jc w:val="both"/>
        <w:rPr>
          <w:sz w:val="27"/>
          <w:szCs w:val="27"/>
        </w:rPr>
      </w:pPr>
      <w:proofErr w:type="spellStart"/>
      <w:r w:rsidRPr="00E36D68">
        <w:rPr>
          <w:sz w:val="27"/>
          <w:szCs w:val="27"/>
        </w:rPr>
        <w:t>For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international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community</w:t>
      </w:r>
      <w:proofErr w:type="spellEnd"/>
      <w:r w:rsidRPr="00E36D68">
        <w:rPr>
          <w:sz w:val="27"/>
          <w:szCs w:val="27"/>
        </w:rPr>
        <w:t xml:space="preserve">, </w:t>
      </w:r>
      <w:proofErr w:type="spellStart"/>
      <w:r w:rsidRPr="00E36D68">
        <w:rPr>
          <w:sz w:val="27"/>
          <w:szCs w:val="27"/>
        </w:rPr>
        <w:t>particularly</w:t>
      </w:r>
      <w:proofErr w:type="spellEnd"/>
      <w:r w:rsidRPr="00E36D68">
        <w:rPr>
          <w:sz w:val="27"/>
          <w:szCs w:val="27"/>
        </w:rPr>
        <w:t xml:space="preserve"> in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context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regional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security</w:t>
      </w:r>
      <w:proofErr w:type="spellEnd"/>
      <w:r w:rsidRPr="00E36D68">
        <w:rPr>
          <w:sz w:val="27"/>
          <w:szCs w:val="27"/>
        </w:rPr>
        <w:t xml:space="preserve">,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issue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transfer, </w:t>
      </w:r>
      <w:proofErr w:type="spellStart"/>
      <w:r w:rsidRPr="00E36D68">
        <w:rPr>
          <w:sz w:val="27"/>
          <w:szCs w:val="27"/>
        </w:rPr>
        <w:t>buildup</w:t>
      </w:r>
      <w:proofErr w:type="spellEnd"/>
      <w:r w:rsidRPr="00E36D68">
        <w:rPr>
          <w:sz w:val="27"/>
          <w:szCs w:val="27"/>
        </w:rPr>
        <w:t xml:space="preserve">, </w:t>
      </w:r>
      <w:proofErr w:type="spellStart"/>
      <w:r w:rsidRPr="00E36D68">
        <w:rPr>
          <w:sz w:val="27"/>
          <w:szCs w:val="27"/>
        </w:rPr>
        <w:t>and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misuse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conventional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weapons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should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continue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to</w:t>
      </w:r>
      <w:proofErr w:type="spellEnd"/>
      <w:r w:rsidRPr="00E36D68">
        <w:rPr>
          <w:sz w:val="27"/>
          <w:szCs w:val="27"/>
        </w:rPr>
        <w:t xml:space="preserve"> be a top </w:t>
      </w:r>
      <w:proofErr w:type="spellStart"/>
      <w:r w:rsidRPr="00E36D68">
        <w:rPr>
          <w:sz w:val="27"/>
          <w:szCs w:val="27"/>
        </w:rPr>
        <w:t>priority</w:t>
      </w:r>
      <w:proofErr w:type="spellEnd"/>
      <w:r w:rsidRPr="00E36D68">
        <w:rPr>
          <w:sz w:val="27"/>
          <w:szCs w:val="27"/>
        </w:rPr>
        <w:t xml:space="preserve">. </w:t>
      </w:r>
    </w:p>
    <w:p w14:paraId="1F8211E4" w14:textId="77777777" w:rsidR="00E36D68" w:rsidRPr="00E36D68" w:rsidRDefault="00E36D68" w:rsidP="00E36D68">
      <w:pPr>
        <w:jc w:val="both"/>
        <w:rPr>
          <w:sz w:val="27"/>
          <w:szCs w:val="27"/>
        </w:rPr>
      </w:pP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current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conventional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weapons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control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system</w:t>
      </w:r>
      <w:proofErr w:type="spellEnd"/>
      <w:r w:rsidRPr="00E36D68">
        <w:rPr>
          <w:sz w:val="27"/>
          <w:szCs w:val="27"/>
        </w:rPr>
        <w:t xml:space="preserve"> has </w:t>
      </w:r>
      <w:proofErr w:type="spellStart"/>
      <w:r w:rsidRPr="00E36D68">
        <w:rPr>
          <w:sz w:val="27"/>
          <w:szCs w:val="27"/>
        </w:rPr>
        <w:t>been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severely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harmed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by</w:t>
      </w:r>
      <w:proofErr w:type="spellEnd"/>
      <w:r w:rsidRPr="00E36D68">
        <w:rPr>
          <w:sz w:val="27"/>
          <w:szCs w:val="27"/>
        </w:rPr>
        <w:t xml:space="preserve"> Russian </w:t>
      </w:r>
      <w:proofErr w:type="spellStart"/>
      <w:r w:rsidRPr="00E36D68">
        <w:rPr>
          <w:sz w:val="27"/>
          <w:szCs w:val="27"/>
        </w:rPr>
        <w:t>military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action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against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Ukraine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using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regular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military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forces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equipped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with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contemporary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conventional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armaments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and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ammunition</w:t>
      </w:r>
      <w:proofErr w:type="spellEnd"/>
      <w:r w:rsidRPr="00E36D68">
        <w:rPr>
          <w:sz w:val="27"/>
          <w:szCs w:val="27"/>
        </w:rPr>
        <w:t xml:space="preserve">.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Russian </w:t>
      </w:r>
      <w:proofErr w:type="spellStart"/>
      <w:r w:rsidRPr="00E36D68">
        <w:rPr>
          <w:sz w:val="27"/>
          <w:szCs w:val="27"/>
        </w:rPr>
        <w:t>Federation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continues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to</w:t>
      </w:r>
      <w:proofErr w:type="spellEnd"/>
      <w:r w:rsidRPr="00E36D68">
        <w:rPr>
          <w:sz w:val="27"/>
          <w:szCs w:val="27"/>
        </w:rPr>
        <w:t xml:space="preserve"> transport </w:t>
      </w:r>
      <w:proofErr w:type="spellStart"/>
      <w:r w:rsidRPr="00E36D68">
        <w:rPr>
          <w:sz w:val="27"/>
          <w:szCs w:val="27"/>
        </w:rPr>
        <w:t>large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quantities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military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equipment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to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our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land</w:t>
      </w:r>
      <w:proofErr w:type="spellEnd"/>
      <w:r w:rsidRPr="00E36D68">
        <w:rPr>
          <w:sz w:val="27"/>
          <w:szCs w:val="27"/>
        </w:rPr>
        <w:t xml:space="preserve">, </w:t>
      </w:r>
      <w:proofErr w:type="spellStart"/>
      <w:r w:rsidRPr="00E36D68">
        <w:rPr>
          <w:sz w:val="27"/>
          <w:szCs w:val="27"/>
        </w:rPr>
        <w:t>including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lastRenderedPageBreak/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Crimea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and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Eastern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Ukraine</w:t>
      </w:r>
      <w:proofErr w:type="spellEnd"/>
      <w:r w:rsidRPr="00E36D68">
        <w:rPr>
          <w:sz w:val="27"/>
          <w:szCs w:val="27"/>
        </w:rPr>
        <w:t xml:space="preserve">, </w:t>
      </w:r>
      <w:proofErr w:type="spellStart"/>
      <w:r w:rsidRPr="00E36D68">
        <w:rPr>
          <w:sz w:val="27"/>
          <w:szCs w:val="27"/>
        </w:rPr>
        <w:t>so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purposefully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compromising</w:t>
      </w:r>
      <w:proofErr w:type="spellEnd"/>
      <w:r w:rsidRPr="00E36D68">
        <w:rPr>
          <w:sz w:val="27"/>
          <w:szCs w:val="27"/>
        </w:rPr>
        <w:t xml:space="preserve"> not </w:t>
      </w:r>
      <w:proofErr w:type="spellStart"/>
      <w:r w:rsidRPr="00E36D68">
        <w:rPr>
          <w:sz w:val="27"/>
          <w:szCs w:val="27"/>
        </w:rPr>
        <w:t>just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sub-regional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security</w:t>
      </w:r>
      <w:proofErr w:type="spellEnd"/>
      <w:r w:rsidRPr="00E36D68">
        <w:rPr>
          <w:sz w:val="27"/>
          <w:szCs w:val="27"/>
        </w:rPr>
        <w:t xml:space="preserve"> but </w:t>
      </w:r>
      <w:proofErr w:type="spellStart"/>
      <w:r w:rsidRPr="00E36D68">
        <w:rPr>
          <w:sz w:val="27"/>
          <w:szCs w:val="27"/>
        </w:rPr>
        <w:t>also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that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entire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continent</w:t>
      </w:r>
      <w:proofErr w:type="spellEnd"/>
      <w:r w:rsidRPr="00E36D68">
        <w:rPr>
          <w:sz w:val="27"/>
          <w:szCs w:val="27"/>
        </w:rPr>
        <w:t xml:space="preserve"> of Europe.</w:t>
      </w:r>
    </w:p>
    <w:p w14:paraId="5BF52647" w14:textId="77777777" w:rsidR="00A85A8A" w:rsidRPr="00E36D68" w:rsidRDefault="00E36D68" w:rsidP="00E36D68">
      <w:pPr>
        <w:jc w:val="both"/>
        <w:rPr>
          <w:sz w:val="27"/>
          <w:szCs w:val="27"/>
        </w:rPr>
      </w:pPr>
      <w:proofErr w:type="spellStart"/>
      <w:r w:rsidRPr="00E36D68">
        <w:rPr>
          <w:sz w:val="27"/>
          <w:szCs w:val="27"/>
        </w:rPr>
        <w:t>We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have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no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right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to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underestimate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such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facts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and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we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should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tackle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issue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destabilizing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accumulation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and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misuse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conventional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arms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with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the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highest</w:t>
      </w:r>
      <w:proofErr w:type="spellEnd"/>
      <w:r w:rsidRPr="00E36D68">
        <w:rPr>
          <w:sz w:val="27"/>
          <w:szCs w:val="27"/>
        </w:rPr>
        <w:t xml:space="preserve"> </w:t>
      </w:r>
      <w:proofErr w:type="spellStart"/>
      <w:r w:rsidRPr="00E36D68">
        <w:rPr>
          <w:sz w:val="27"/>
          <w:szCs w:val="27"/>
        </w:rPr>
        <w:t>level</w:t>
      </w:r>
      <w:proofErr w:type="spellEnd"/>
      <w:r w:rsidRPr="00E36D68">
        <w:rPr>
          <w:sz w:val="27"/>
          <w:szCs w:val="27"/>
        </w:rPr>
        <w:t xml:space="preserve"> of </w:t>
      </w:r>
      <w:proofErr w:type="spellStart"/>
      <w:r w:rsidRPr="00E36D68">
        <w:rPr>
          <w:sz w:val="27"/>
          <w:szCs w:val="27"/>
        </w:rPr>
        <w:t>responsibility</w:t>
      </w:r>
      <w:proofErr w:type="spellEnd"/>
      <w:r w:rsidRPr="00E36D68">
        <w:rPr>
          <w:sz w:val="27"/>
          <w:szCs w:val="27"/>
        </w:rPr>
        <w:t>.</w:t>
      </w:r>
    </w:p>
    <w:sectPr w:rsidR="00A85A8A" w:rsidRPr="00E36D68" w:rsidSect="00E267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47"/>
    <w:rsid w:val="000575B6"/>
    <w:rsid w:val="00103D47"/>
    <w:rsid w:val="00120E81"/>
    <w:rsid w:val="001B1603"/>
    <w:rsid w:val="002726D8"/>
    <w:rsid w:val="002B7828"/>
    <w:rsid w:val="00532374"/>
    <w:rsid w:val="006A6D33"/>
    <w:rsid w:val="00800FD5"/>
    <w:rsid w:val="00812D4D"/>
    <w:rsid w:val="00844719"/>
    <w:rsid w:val="00951D9E"/>
    <w:rsid w:val="009E233A"/>
    <w:rsid w:val="00A737B0"/>
    <w:rsid w:val="00C1744A"/>
    <w:rsid w:val="00C523A1"/>
    <w:rsid w:val="00E267DF"/>
    <w:rsid w:val="00E36D68"/>
    <w:rsid w:val="00E45067"/>
    <w:rsid w:val="00EC2528"/>
    <w:rsid w:val="00EF55D7"/>
    <w:rsid w:val="00F66F64"/>
    <w:rsid w:val="00F837F2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BB5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D9E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A7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Macintosh Word</Application>
  <DocSecurity>0</DocSecurity>
  <Lines>20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serrayildiz129@gmail.com</dc:creator>
  <cp:keywords/>
  <dc:description/>
  <cp:lastModifiedBy>serrayildiz129@gmail.com</cp:lastModifiedBy>
  <cp:revision>2</cp:revision>
  <dcterms:created xsi:type="dcterms:W3CDTF">2023-03-13T21:27:00Z</dcterms:created>
  <dcterms:modified xsi:type="dcterms:W3CDTF">2023-03-13T21:27:00Z</dcterms:modified>
</cp:coreProperties>
</file>