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Position Paper</w:t>
      </w:r>
    </w:p>
    <w:p w:rsidR="00000000" w:rsidDel="00000000" w:rsidP="00000000" w:rsidRDefault="00000000" w:rsidRPr="00000000" w14:paraId="00000002">
      <w:pPr>
        <w:rPr>
          <w:b w:val="1"/>
        </w:rPr>
      </w:pPr>
      <w:r w:rsidDel="00000000" w:rsidR="00000000" w:rsidRPr="00000000">
        <w:rPr>
          <w:b w:val="1"/>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3648075</wp:posOffset>
            </wp:positionH>
            <wp:positionV relativeFrom="paragraph">
              <wp:posOffset>129587</wp:posOffset>
            </wp:positionV>
            <wp:extent cx="2012723" cy="1014413"/>
            <wp:effectExtent b="0" l="0" r="0" t="0"/>
            <wp:wrapNone/>
            <wp:docPr descr="Flag of Hungary" id="1" name="image1.png"/>
            <a:graphic>
              <a:graphicData uri="http://schemas.openxmlformats.org/drawingml/2006/picture">
                <pic:pic>
                  <pic:nvPicPr>
                    <pic:cNvPr descr="Flag of Hungary" id="0" name="image1.png"/>
                    <pic:cNvPicPr preferRelativeResize="0"/>
                  </pic:nvPicPr>
                  <pic:blipFill>
                    <a:blip r:embed="rId6"/>
                    <a:srcRect b="0" l="0" r="0" t="0"/>
                    <a:stretch>
                      <a:fillRect/>
                    </a:stretch>
                  </pic:blipFill>
                  <pic:spPr>
                    <a:xfrm>
                      <a:off x="0" y="0"/>
                      <a:ext cx="2012723" cy="1014413"/>
                    </a:xfrm>
                    <a:prstGeom prst="rect"/>
                    <a:ln/>
                  </pic:spPr>
                </pic:pic>
              </a:graphicData>
            </a:graphic>
          </wp:anchor>
        </w:drawing>
      </w:r>
    </w:p>
    <w:p w:rsidR="00000000" w:rsidDel="00000000" w:rsidP="00000000" w:rsidRDefault="00000000" w:rsidRPr="00000000" w14:paraId="00000003">
      <w:pPr>
        <w:rPr>
          <w:b w:val="1"/>
        </w:rPr>
      </w:pPr>
      <w:r w:rsidDel="00000000" w:rsidR="00000000" w:rsidRPr="00000000">
        <w:rPr>
          <w:b w:val="1"/>
          <w:rtl w:val="0"/>
        </w:rPr>
        <w:t xml:space="preserve">Agenda Item : Russian invasion of Ukraine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COMMITTEE :  NATO</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COUNTRY : Hungary </w:t>
      </w:r>
    </w:p>
    <w:p w:rsidR="00000000" w:rsidDel="00000000" w:rsidP="00000000" w:rsidRDefault="00000000" w:rsidRPr="00000000" w14:paraId="00000008">
      <w:pPr>
        <w:ind w:left="-425.19685039370086" w:right="-466.062992125984" w:firstLine="283.464566929134"/>
        <w:rPr>
          <w:b w:val="1"/>
        </w:rPr>
      </w:pPr>
      <w:r w:rsidDel="00000000" w:rsidR="00000000" w:rsidRPr="00000000">
        <w:rPr>
          <w:rtl w:val="0"/>
        </w:rPr>
      </w:r>
    </w:p>
    <w:p w:rsidR="00000000" w:rsidDel="00000000" w:rsidP="00000000" w:rsidRDefault="00000000" w:rsidRPr="00000000" w14:paraId="00000009">
      <w:pPr>
        <w:ind w:left="-425.19685039370086" w:right="-466.062992125984" w:firstLine="283.464566929134"/>
        <w:rPr>
          <w:b w:val="1"/>
        </w:rPr>
      </w:pPr>
      <w:r w:rsidDel="00000000" w:rsidR="00000000" w:rsidRPr="00000000">
        <w:rPr>
          <w:rtl w:val="0"/>
        </w:rPr>
      </w:r>
    </w:p>
    <w:p w:rsidR="00000000" w:rsidDel="00000000" w:rsidP="00000000" w:rsidRDefault="00000000" w:rsidRPr="00000000" w14:paraId="0000000A">
      <w:pPr>
        <w:ind w:left="-425.19685039370086" w:right="-466.062992125984" w:firstLine="283.464566929134"/>
        <w:rPr>
          <w:rFonts w:ascii="Georgia" w:cs="Georgia" w:eastAsia="Georgia" w:hAnsi="Georgia"/>
        </w:rPr>
      </w:pPr>
      <w:r w:rsidDel="00000000" w:rsidR="00000000" w:rsidRPr="00000000">
        <w:rPr>
          <w:b w:val="1"/>
          <w:rtl w:val="0"/>
        </w:rPr>
        <w:t xml:space="preserve"> </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Hungary </w:t>
      </w:r>
      <w:r w:rsidDel="00000000" w:rsidR="00000000" w:rsidRPr="00000000">
        <w:rPr>
          <w:rFonts w:ascii="Georgia" w:cs="Georgia" w:eastAsia="Georgia" w:hAnsi="Georgia"/>
          <w:color w:val="202122"/>
          <w:highlight w:val="white"/>
          <w:rtl w:val="0"/>
        </w:rPr>
        <w:t xml:space="preserve"> is a landlocked country in Central Europe. Hungary has a population of 9.7 million, mostly ethnic Hungarians and a significant Romani minority. Austria-Hungary collapsed after World War I, and the subsequent Treaty of Trianon established Hungary's current borders, resulting in the loss of 71% of its territory, 58% of its population, and 32% of ethnic Hungarians. Following the tumultuous interwar period, Hungary joined the Axis powers in World War II, suffering significant damage and casualties. Postwar Hungary became a satellite state of the Soviet Union, leading to the establishment of the Hungarian People's Republic. Hungary joined the European Union in 2004 and has been part of the Schengen Area since 2007.</w:t>
      </w:r>
      <w:r w:rsidDel="00000000" w:rsidR="00000000" w:rsidRPr="00000000">
        <w:rPr>
          <w:rtl w:val="0"/>
        </w:rPr>
      </w:r>
    </w:p>
    <w:p w:rsidR="00000000" w:rsidDel="00000000" w:rsidP="00000000" w:rsidRDefault="00000000" w:rsidRPr="00000000" w14:paraId="0000000B">
      <w:pPr>
        <w:ind w:left="-425.19685039370086" w:right="-466.062992125984" w:firstLine="283.464566929134"/>
        <w:rPr>
          <w:rFonts w:ascii="Georgia" w:cs="Georgia" w:eastAsia="Georgia" w:hAnsi="Georgia"/>
        </w:rPr>
      </w:pPr>
      <w:r w:rsidDel="00000000" w:rsidR="00000000" w:rsidRPr="00000000">
        <w:rPr>
          <w:rtl w:val="0"/>
        </w:rPr>
      </w:r>
    </w:p>
    <w:p w:rsidR="00000000" w:rsidDel="00000000" w:rsidP="00000000" w:rsidRDefault="00000000" w:rsidRPr="00000000" w14:paraId="0000000C">
      <w:pPr>
        <w:ind w:left="-425.19685039370086" w:right="-466.062992125984" w:firstLine="283.464566929134"/>
        <w:rPr>
          <w:rFonts w:ascii="Georgia" w:cs="Georgia" w:eastAsia="Georgia" w:hAnsi="Georgia"/>
          <w:color w:val="404040"/>
          <w:highlight w:val="white"/>
        </w:rPr>
      </w:pPr>
      <w:r w:rsidDel="00000000" w:rsidR="00000000" w:rsidRPr="00000000">
        <w:rPr>
          <w:rFonts w:ascii="Georgia" w:cs="Georgia" w:eastAsia="Georgia" w:hAnsi="Georgia"/>
          <w:rtl w:val="0"/>
        </w:rPr>
        <w:t xml:space="preserve">We, as the delegation of Hungary, </w:t>
      </w:r>
      <w:r w:rsidDel="00000000" w:rsidR="00000000" w:rsidRPr="00000000">
        <w:rPr>
          <w:rFonts w:ascii="Georgia" w:cs="Georgia" w:eastAsia="Georgia" w:hAnsi="Georgia"/>
          <w:color w:val="404040"/>
          <w:highlight w:val="white"/>
          <w:rtl w:val="0"/>
        </w:rPr>
        <w:t xml:space="preserve">are</w:t>
      </w:r>
      <w:r w:rsidDel="00000000" w:rsidR="00000000" w:rsidRPr="00000000">
        <w:rPr>
          <w:rFonts w:ascii="Georgia" w:cs="Georgia" w:eastAsia="Georgia" w:hAnsi="Georgia"/>
          <w:color w:val="404040"/>
          <w:highlight w:val="white"/>
          <w:rtl w:val="0"/>
        </w:rPr>
        <w:t xml:space="preserve"> aware of the conflict raging among Russia and Ukraine. We are here to provide about as much tranquility as we can. We stressed in the speech our desire to concentrate on restoring peace rather than to ignite a world war when our Prime Minister </w:t>
      </w:r>
      <w:r w:rsidDel="00000000" w:rsidR="00000000" w:rsidRPr="00000000">
        <w:rPr>
          <w:rFonts w:ascii="Georgia" w:cs="Georgia" w:eastAsia="Georgia" w:hAnsi="Georgia"/>
          <w:color w:val="404040"/>
          <w:highlight w:val="white"/>
          <w:rtl w:val="0"/>
        </w:rPr>
        <w:t xml:space="preserve">addressed to the</w:t>
      </w:r>
      <w:r w:rsidDel="00000000" w:rsidR="00000000" w:rsidRPr="00000000">
        <w:rPr>
          <w:rFonts w:ascii="Georgia" w:cs="Georgia" w:eastAsia="Georgia" w:hAnsi="Georgia"/>
          <w:color w:val="404040"/>
          <w:highlight w:val="white"/>
          <w:rtl w:val="0"/>
        </w:rPr>
        <w:t xml:space="preserve"> United Nations Security Council on a visit to the United States. We are saddened by the deaths of our citizens in Ukraine as a consequence of the conflict of the war as well as the negative impacts of the outside world upon our neighboring country. </w:t>
      </w:r>
    </w:p>
    <w:p w:rsidR="00000000" w:rsidDel="00000000" w:rsidP="00000000" w:rsidRDefault="00000000" w:rsidRPr="00000000" w14:paraId="0000000D">
      <w:pPr>
        <w:ind w:left="-425.19685039370086" w:right="-466.062992125984" w:firstLine="283.464566929134"/>
        <w:rPr>
          <w:rFonts w:ascii="Georgia" w:cs="Georgia" w:eastAsia="Georgia" w:hAnsi="Georgia"/>
          <w:color w:val="404040"/>
          <w:highlight w:val="white"/>
        </w:rPr>
      </w:pPr>
      <w:r w:rsidDel="00000000" w:rsidR="00000000" w:rsidRPr="00000000">
        <w:rPr>
          <w:rtl w:val="0"/>
        </w:rPr>
      </w:r>
    </w:p>
    <w:p w:rsidR="00000000" w:rsidDel="00000000" w:rsidP="00000000" w:rsidRDefault="00000000" w:rsidRPr="00000000" w14:paraId="0000000E">
      <w:pPr>
        <w:ind w:left="-425.19685039370086" w:right="-466.062992125984" w:firstLine="283.464566929134"/>
        <w:rPr>
          <w:rFonts w:ascii="Georgia" w:cs="Georgia" w:eastAsia="Georgia" w:hAnsi="Georgia"/>
          <w:color w:val="202124"/>
          <w:highlight w:val="white"/>
        </w:rPr>
      </w:pPr>
      <w:r w:rsidDel="00000000" w:rsidR="00000000" w:rsidRPr="00000000">
        <w:rPr>
          <w:rFonts w:ascii="Georgia" w:cs="Georgia" w:eastAsia="Georgia" w:hAnsi="Georgia"/>
          <w:color w:val="404040"/>
          <w:highlight w:val="white"/>
          <w:rtl w:val="0"/>
        </w:rPr>
        <w:t xml:space="preserve">As our Prime Minister proclaimed, we fully support Ukraine and demand Russia’s respect towards Ukraine’s territorial integrity and sovereignty. We do not support the sanctions policy as such. We don’t think the sanctions policy is good, we don’t think that the sanctions would work. We would never support sanctions that would limit nuclear cooperation with Russia, sanctions that would restrict oil supplies from Russia and sanctions that would restrict gas supplies from Russia. We strongly support both the territorial integrity and sovereign status of Ukraine as well as western integration. We will continue to support Ukraine wholeheartedly if human rights are fully upheld once more, but considering the current developments, there is still time. We refused to provide Ukraine 18 billion euros in aid because they neglected human rights, and we didn't want to support anyone in this conflict. Around 2 million individuals reside in our border countries. There are 156,600 residents of the Hungarian minority in Ukraine nowadays. 12.1% of the population are us.</w:t>
      </w:r>
      <w:r w:rsidDel="00000000" w:rsidR="00000000" w:rsidRPr="00000000">
        <w:rPr>
          <w:rFonts w:ascii="Georgia" w:cs="Georgia" w:eastAsia="Georgia" w:hAnsi="Georgia"/>
          <w:color w:val="202124"/>
          <w:highlight w:val="white"/>
          <w:rtl w:val="0"/>
        </w:rPr>
        <w:t xml:space="preserve">(12.7% when the native language is concerned) Being a refugee in Hungary has benefits such as; access to shelter if needed, social welfare assistance, medical care, legal guardianship, access to education and safe care for unaccompanied children under the age of 18 lastly access to the </w:t>
      </w:r>
      <w:r w:rsidDel="00000000" w:rsidR="00000000" w:rsidRPr="00000000">
        <w:rPr>
          <w:rFonts w:ascii="Georgia" w:cs="Georgia" w:eastAsia="Georgia" w:hAnsi="Georgia"/>
          <w:color w:val="202124"/>
          <w:highlight w:val="white"/>
          <w:rtl w:val="0"/>
        </w:rPr>
        <w:t xml:space="preserve">labour</w:t>
      </w:r>
      <w:r w:rsidDel="00000000" w:rsidR="00000000" w:rsidRPr="00000000">
        <w:rPr>
          <w:rFonts w:ascii="Georgia" w:cs="Georgia" w:eastAsia="Georgia" w:hAnsi="Georgia"/>
          <w:color w:val="202124"/>
          <w:highlight w:val="white"/>
          <w:rtl w:val="0"/>
        </w:rPr>
        <w:t xml:space="preserve"> market without a work permit. Ukrainian refugees get 22,000 forints per month (2,350 UAH) for an adult and 13,700 forints ( 1,412 UAH) per month for a child.</w:t>
      </w:r>
    </w:p>
    <w:p w:rsidR="00000000" w:rsidDel="00000000" w:rsidP="00000000" w:rsidRDefault="00000000" w:rsidRPr="00000000" w14:paraId="0000000F">
      <w:pPr>
        <w:ind w:left="-425.19685039370086" w:right="-466.062992125984" w:firstLine="283.464566929134"/>
        <w:rPr>
          <w:rFonts w:ascii="Georgia" w:cs="Georgia" w:eastAsia="Georgia" w:hAnsi="Georgia"/>
          <w:color w:val="202124"/>
          <w:highlight w:val="white"/>
        </w:rPr>
      </w:pPr>
      <w:r w:rsidDel="00000000" w:rsidR="00000000" w:rsidRPr="00000000">
        <w:rPr>
          <w:rFonts w:ascii="Georgia" w:cs="Georgia" w:eastAsia="Georgia" w:hAnsi="Georgia"/>
          <w:color w:val="202124"/>
          <w:highlight w:val="white"/>
          <w:rtl w:val="0"/>
        </w:rPr>
        <w:t xml:space="preserve">​​</w:t>
      </w:r>
    </w:p>
    <w:p w:rsidR="00000000" w:rsidDel="00000000" w:rsidP="00000000" w:rsidRDefault="00000000" w:rsidRPr="00000000" w14:paraId="00000010">
      <w:pPr>
        <w:ind w:left="-425.19685039370086" w:right="-466.062992125984" w:firstLine="283.464566929134"/>
        <w:rPr>
          <w:rFonts w:ascii="Georgia" w:cs="Georgia" w:eastAsia="Georgia" w:hAnsi="Georgia"/>
          <w:color w:val="202124"/>
          <w:highlight w:val="white"/>
        </w:rPr>
      </w:pPr>
      <w:r w:rsidDel="00000000" w:rsidR="00000000" w:rsidRPr="00000000">
        <w:rPr>
          <w:rFonts w:ascii="Georgia" w:cs="Georgia" w:eastAsia="Georgia" w:hAnsi="Georgia"/>
          <w:color w:val="202124"/>
          <w:highlight w:val="white"/>
          <w:rtl w:val="0"/>
        </w:rPr>
        <w:t xml:space="preserve">Hungary and Ukraine can work collaboratively to diversify their energy sources. Supporting the advancement of environmentally friendly energy sources and enabling energy exchange between the two countries can help reduce the country's reliance on Russia. </w:t>
      </w:r>
    </w:p>
    <w:p w:rsidR="00000000" w:rsidDel="00000000" w:rsidP="00000000" w:rsidRDefault="00000000" w:rsidRPr="00000000" w14:paraId="00000011">
      <w:pPr>
        <w:ind w:left="-425.19685039370086" w:right="-466.062992125984" w:firstLine="283.464566929134"/>
        <w:rPr>
          <w:rFonts w:ascii="Georgia" w:cs="Georgia" w:eastAsia="Georgia" w:hAnsi="Georgia"/>
          <w:color w:val="202124"/>
          <w:highlight w:val="white"/>
        </w:rPr>
      </w:pPr>
      <w:r w:rsidDel="00000000" w:rsidR="00000000" w:rsidRPr="00000000">
        <w:rPr>
          <w:rFonts w:ascii="Georgia" w:cs="Georgia" w:eastAsia="Georgia" w:hAnsi="Georgia"/>
          <w:color w:val="202124"/>
          <w:highlight w:val="white"/>
          <w:rtl w:val="0"/>
        </w:rPr>
        <w:t xml:space="preserve">Through identifying areas of shared economic interest and enticing companies to invest in Ukraine, Hungary can expand trade and investment with that country, which also will aid in boosting the Ukrainian economy. </w:t>
      </w:r>
    </w:p>
    <w:p w:rsidR="00000000" w:rsidDel="00000000" w:rsidP="00000000" w:rsidRDefault="00000000" w:rsidRPr="00000000" w14:paraId="00000012">
      <w:pPr>
        <w:ind w:left="-425.19685039370086" w:right="-466.062992125984" w:firstLine="283.464566929134"/>
        <w:rPr>
          <w:rFonts w:ascii="Georgia" w:cs="Georgia" w:eastAsia="Georgia" w:hAnsi="Georgia"/>
          <w:color w:val="202124"/>
          <w:highlight w:val="white"/>
        </w:rPr>
      </w:pPr>
      <w:r w:rsidDel="00000000" w:rsidR="00000000" w:rsidRPr="00000000">
        <w:rPr>
          <w:rtl w:val="0"/>
        </w:rPr>
      </w:r>
    </w:p>
    <w:p w:rsidR="00000000" w:rsidDel="00000000" w:rsidP="00000000" w:rsidRDefault="00000000" w:rsidRPr="00000000" w14:paraId="00000013">
      <w:pPr>
        <w:ind w:left="-425.19685039370086" w:right="-466.062992125984" w:firstLine="283.464566929134"/>
        <w:rPr>
          <w:rFonts w:ascii="Georgia" w:cs="Georgia" w:eastAsia="Georgia" w:hAnsi="Georgia"/>
          <w:color w:val="202124"/>
          <w:highlight w:val="white"/>
        </w:rPr>
      </w:pPr>
      <w:r w:rsidDel="00000000" w:rsidR="00000000" w:rsidRPr="00000000">
        <w:rPr>
          <w:rFonts w:ascii="Georgia" w:cs="Georgia" w:eastAsia="Georgia" w:hAnsi="Georgia"/>
          <w:color w:val="202124"/>
          <w:highlight w:val="white"/>
          <w:rtl w:val="0"/>
        </w:rPr>
        <w:t xml:space="preserve">Hungary is committed to ending this war as peacefully as we can while also providing aid to those in need. While doing this, We want to express our sadness again for the war and that we hope our relations with both sides remain strong.</w:t>
      </w:r>
      <w:r w:rsidDel="00000000" w:rsidR="00000000" w:rsidRPr="00000000">
        <w:rPr>
          <w:rtl w:val="0"/>
        </w:rPr>
      </w:r>
    </w:p>
    <w:p w:rsidR="00000000" w:rsidDel="00000000" w:rsidP="00000000" w:rsidRDefault="00000000" w:rsidRPr="00000000" w14:paraId="00000014">
      <w:pPr>
        <w:ind w:left="-425.19685039370086" w:right="-466.062992125984" w:firstLine="283.464566929134"/>
        <w:rPr>
          <w:rFonts w:ascii="Georgia" w:cs="Georgia" w:eastAsia="Georgia" w:hAnsi="Georgia"/>
        </w:rPr>
      </w:pPr>
      <w:r w:rsidDel="00000000" w:rsidR="00000000" w:rsidRPr="00000000">
        <w:rPr>
          <w:rtl w:val="0"/>
        </w:rPr>
      </w:r>
    </w:p>
    <w:p w:rsidR="00000000" w:rsidDel="00000000" w:rsidP="00000000" w:rsidRDefault="00000000" w:rsidRPr="00000000" w14:paraId="00000015">
      <w:pPr>
        <w:ind w:left="-425.19685039370086" w:right="-466.062992125984" w:firstLine="283.464566929134"/>
        <w:rPr>
          <w:rFonts w:ascii="Georgia" w:cs="Georgia" w:eastAsia="Georgia" w:hAnsi="Georgia"/>
        </w:rPr>
      </w:pPr>
      <w:r w:rsidDel="00000000" w:rsidR="00000000" w:rsidRPr="00000000">
        <w:rPr>
          <w:rtl w:val="0"/>
        </w:rPr>
      </w:r>
    </w:p>
    <w:p w:rsidR="00000000" w:rsidDel="00000000" w:rsidP="00000000" w:rsidRDefault="00000000" w:rsidRPr="00000000" w14:paraId="00000016">
      <w:pPr>
        <w:ind w:left="-425.19685039370086" w:right="-466.062992125984" w:firstLine="283.464566929134"/>
        <w:rPr>
          <w:color w:val="404040"/>
          <w:sz w:val="24"/>
          <w:szCs w:val="24"/>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360" w:lineRule="auto"/>
        <w:ind w:left="720" w:firstLine="0"/>
        <w:rPr>
          <w:color w:val="404040"/>
          <w:sz w:val="24"/>
          <w:szCs w:val="24"/>
          <w:highlight w:val="white"/>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color w:val="e96656"/>
          <w:sz w:val="24"/>
          <w:szCs w:val="24"/>
          <w:highlight w:val="white"/>
        </w:rPr>
      </w:pP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360" w:lineRule="auto"/>
        <w:jc w:val="both"/>
        <w:rPr>
          <w:color w:val="404040"/>
          <w:sz w:val="24"/>
          <w:szCs w:val="24"/>
          <w:highlight w:val="white"/>
        </w:rPr>
      </w:pPr>
      <w:r w:rsidDel="00000000" w:rsidR="00000000" w:rsidRPr="00000000">
        <w:rPr>
          <w:color w:val="404040"/>
          <w:sz w:val="24"/>
          <w:szCs w:val="24"/>
          <w:highlight w:val="white"/>
          <w:rtl w:val="0"/>
        </w:rPr>
        <w:t xml:space="preserve"> </w:t>
      </w:r>
    </w:p>
    <w:p w:rsidR="00000000" w:rsidDel="00000000" w:rsidP="00000000" w:rsidRDefault="00000000" w:rsidRPr="00000000" w14:paraId="0000001A">
      <w:pPr>
        <w:ind w:left="-425.19685039370086" w:right="-466.062992125984" w:firstLine="283.464566929134"/>
        <w:rPr>
          <w:color w:val="404040"/>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