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B" w:rsidRDefault="00D75D8B">
      <w:bookmarkStart w:id="0" w:name="_top"/>
      <w:bookmarkEnd w:id="0"/>
    </w:p>
    <w:p w:rsidR="000A3860" w:rsidRPr="009D2E62" w:rsidRDefault="000A3860">
      <w:pPr>
        <w:rPr>
          <w:sz w:val="30"/>
          <w:szCs w:val="30"/>
        </w:rPr>
      </w:pPr>
      <w:proofErr w:type="spellStart"/>
      <w:r w:rsidRPr="009D2E62">
        <w:rPr>
          <w:sz w:val="30"/>
          <w:szCs w:val="30"/>
        </w:rPr>
        <w:t>Committee</w:t>
      </w:r>
      <w:proofErr w:type="spellEnd"/>
      <w:r w:rsidRPr="009D2E62">
        <w:rPr>
          <w:sz w:val="30"/>
          <w:szCs w:val="30"/>
        </w:rPr>
        <w:t xml:space="preserve">:  </w:t>
      </w:r>
      <w:proofErr w:type="gramStart"/>
      <w:r w:rsidRPr="009D2E62">
        <w:rPr>
          <w:sz w:val="30"/>
          <w:szCs w:val="30"/>
        </w:rPr>
        <w:t>United  Nations</w:t>
      </w:r>
      <w:proofErr w:type="gramEnd"/>
      <w:r w:rsidRPr="009D2E62">
        <w:rPr>
          <w:sz w:val="30"/>
          <w:szCs w:val="30"/>
        </w:rPr>
        <w:t xml:space="preserve"> Office on </w:t>
      </w:r>
      <w:proofErr w:type="spellStart"/>
      <w:r w:rsidRPr="009D2E62">
        <w:rPr>
          <w:sz w:val="30"/>
          <w:szCs w:val="30"/>
        </w:rPr>
        <w:t>Drugs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Crime</w:t>
      </w:r>
      <w:proofErr w:type="spellEnd"/>
    </w:p>
    <w:p w:rsidR="000A3860" w:rsidRPr="009D2E62" w:rsidRDefault="000A3860">
      <w:pPr>
        <w:rPr>
          <w:sz w:val="30"/>
          <w:szCs w:val="30"/>
        </w:rPr>
      </w:pPr>
      <w:proofErr w:type="spellStart"/>
      <w:r w:rsidRPr="009D2E62">
        <w:rPr>
          <w:sz w:val="30"/>
          <w:szCs w:val="30"/>
        </w:rPr>
        <w:t>Topic</w:t>
      </w:r>
      <w:proofErr w:type="spellEnd"/>
      <w:r w:rsidRPr="009D2E62">
        <w:rPr>
          <w:sz w:val="30"/>
          <w:szCs w:val="30"/>
        </w:rPr>
        <w:t xml:space="preserve">: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usage</w:t>
      </w:r>
      <w:proofErr w:type="spellEnd"/>
      <w:r w:rsidRPr="009D2E62">
        <w:rPr>
          <w:sz w:val="30"/>
          <w:szCs w:val="30"/>
        </w:rPr>
        <w:t xml:space="preserve"> of </w:t>
      </w:r>
      <w:proofErr w:type="spellStart"/>
      <w:r w:rsidRPr="009D2E62">
        <w:rPr>
          <w:sz w:val="30"/>
          <w:szCs w:val="30"/>
        </w:rPr>
        <w:t>appearance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performance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enhancing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Drugs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Sports </w:t>
      </w:r>
    </w:p>
    <w:p w:rsidR="000A3860" w:rsidRPr="009D2E62" w:rsidRDefault="000A3860">
      <w:pPr>
        <w:rPr>
          <w:sz w:val="30"/>
          <w:szCs w:val="30"/>
        </w:rPr>
      </w:pPr>
      <w:r w:rsidRPr="009D2E62">
        <w:rPr>
          <w:sz w:val="30"/>
          <w:szCs w:val="30"/>
        </w:rPr>
        <w:t xml:space="preserve">Country:  </w:t>
      </w:r>
      <w:proofErr w:type="spellStart"/>
      <w:r w:rsidRPr="009D2E62">
        <w:rPr>
          <w:sz w:val="30"/>
          <w:szCs w:val="30"/>
        </w:rPr>
        <w:t>Hungary</w:t>
      </w:r>
      <w:proofErr w:type="spellEnd"/>
    </w:p>
    <w:p w:rsidR="000A3860" w:rsidRPr="009D2E62" w:rsidRDefault="000A3860">
      <w:pPr>
        <w:rPr>
          <w:sz w:val="30"/>
          <w:szCs w:val="30"/>
        </w:rPr>
      </w:pPr>
      <w:proofErr w:type="spellStart"/>
      <w:r w:rsidRPr="009D2E62">
        <w:rPr>
          <w:sz w:val="30"/>
          <w:szCs w:val="30"/>
        </w:rPr>
        <w:t>Hungary</w:t>
      </w:r>
      <w:proofErr w:type="spellEnd"/>
      <w:r w:rsidRPr="009D2E62">
        <w:rPr>
          <w:sz w:val="30"/>
          <w:szCs w:val="30"/>
        </w:rPr>
        <w:t>:</w:t>
      </w:r>
    </w:p>
    <w:p w:rsidR="000A3860" w:rsidRPr="009344B0" w:rsidRDefault="00C647C5">
      <w:pPr>
        <w:rPr>
          <w:sz w:val="30"/>
          <w:szCs w:val="30"/>
        </w:rPr>
      </w:pPr>
      <w:proofErr w:type="spellStart"/>
      <w:r w:rsidRPr="009D2E62">
        <w:rPr>
          <w:sz w:val="30"/>
          <w:szCs w:val="30"/>
        </w:rPr>
        <w:t>Landlocked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lying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approximately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between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latitudes</w:t>
      </w:r>
      <w:proofErr w:type="spellEnd"/>
      <w:r w:rsidRPr="009D2E62">
        <w:rPr>
          <w:sz w:val="30"/>
          <w:szCs w:val="30"/>
        </w:rPr>
        <w:t xml:space="preserve"> 45°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49° N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longitudes</w:t>
      </w:r>
      <w:proofErr w:type="spellEnd"/>
      <w:r w:rsidRPr="009D2E62">
        <w:rPr>
          <w:sz w:val="30"/>
          <w:szCs w:val="30"/>
        </w:rPr>
        <w:t xml:space="preserve"> 16°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23° E, </w:t>
      </w:r>
      <w:proofErr w:type="spellStart"/>
      <w:r w:rsidRPr="009D2E62">
        <w:rPr>
          <w:sz w:val="30"/>
          <w:szCs w:val="30"/>
        </w:rPr>
        <w:t>Hungary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shares</w:t>
      </w:r>
      <w:proofErr w:type="spellEnd"/>
      <w:r w:rsidRPr="009D2E62">
        <w:rPr>
          <w:sz w:val="30"/>
          <w:szCs w:val="30"/>
        </w:rPr>
        <w:t xml:space="preserve"> a </w:t>
      </w:r>
      <w:proofErr w:type="spellStart"/>
      <w:r w:rsidRPr="009D2E62">
        <w:rPr>
          <w:sz w:val="30"/>
          <w:szCs w:val="30"/>
        </w:rPr>
        <w:t>border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north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Slovakia</w:t>
      </w:r>
      <w:proofErr w:type="spellEnd"/>
      <w:r w:rsidRPr="009D2E62">
        <w:rPr>
          <w:sz w:val="30"/>
          <w:szCs w:val="30"/>
        </w:rPr>
        <w:t xml:space="preserve">,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northeast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Ukraine</w:t>
      </w:r>
      <w:proofErr w:type="spellEnd"/>
      <w:r w:rsidRPr="009D2E62">
        <w:rPr>
          <w:sz w:val="30"/>
          <w:szCs w:val="30"/>
        </w:rPr>
        <w:t xml:space="preserve">,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east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Romania</w:t>
      </w:r>
      <w:proofErr w:type="spellEnd"/>
      <w:r w:rsidRPr="009D2E62">
        <w:rPr>
          <w:sz w:val="30"/>
          <w:szCs w:val="30"/>
        </w:rPr>
        <w:t xml:space="preserve">,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south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Serbia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Croatia</w:t>
      </w:r>
      <w:proofErr w:type="spellEnd"/>
      <w:r w:rsidRPr="009D2E62">
        <w:rPr>
          <w:sz w:val="30"/>
          <w:szCs w:val="30"/>
        </w:rPr>
        <w:t xml:space="preserve">,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southwest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Slovenia</w:t>
      </w:r>
      <w:proofErr w:type="spellEnd"/>
      <w:r w:rsidRPr="009D2E62">
        <w:rPr>
          <w:sz w:val="30"/>
          <w:szCs w:val="30"/>
        </w:rPr>
        <w:t xml:space="preserve">, </w:t>
      </w:r>
      <w:proofErr w:type="spellStart"/>
      <w:r w:rsidRPr="009D2E62">
        <w:rPr>
          <w:sz w:val="30"/>
          <w:szCs w:val="30"/>
        </w:rPr>
        <w:t>and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to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the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west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r w:rsidRPr="009D2E62">
        <w:rPr>
          <w:sz w:val="30"/>
          <w:szCs w:val="30"/>
        </w:rPr>
        <w:t>with</w:t>
      </w:r>
      <w:proofErr w:type="spellEnd"/>
      <w:r w:rsidRPr="009D2E62">
        <w:rPr>
          <w:sz w:val="30"/>
          <w:szCs w:val="30"/>
        </w:rPr>
        <w:t xml:space="preserve"> </w:t>
      </w:r>
      <w:proofErr w:type="spellStart"/>
      <w:proofErr w:type="gramStart"/>
      <w:r w:rsidRPr="009D2E62">
        <w:rPr>
          <w:sz w:val="30"/>
          <w:szCs w:val="30"/>
        </w:rPr>
        <w:t>Austria.</w:t>
      </w:r>
      <w:r w:rsidR="00082321" w:rsidRPr="009D2E62">
        <w:rPr>
          <w:sz w:val="30"/>
          <w:szCs w:val="30"/>
        </w:rPr>
        <w:t>Hungary</w:t>
      </w:r>
      <w:proofErr w:type="spellEnd"/>
      <w:proofErr w:type="gramEnd"/>
      <w:r w:rsidR="00082321" w:rsidRPr="009D2E62">
        <w:rPr>
          <w:sz w:val="30"/>
          <w:szCs w:val="30"/>
        </w:rPr>
        <w:t xml:space="preserve"> </w:t>
      </w:r>
      <w:proofErr w:type="spellStart"/>
      <w:r w:rsidR="00082321" w:rsidRPr="009D2E62">
        <w:rPr>
          <w:sz w:val="30"/>
          <w:szCs w:val="30"/>
        </w:rPr>
        <w:t>covers</w:t>
      </w:r>
      <w:proofErr w:type="spellEnd"/>
      <w:r w:rsidR="00082321" w:rsidRPr="009D2E62">
        <w:rPr>
          <w:sz w:val="30"/>
          <w:szCs w:val="30"/>
        </w:rPr>
        <w:t xml:space="preserve"> an </w:t>
      </w:r>
      <w:proofErr w:type="spellStart"/>
      <w:r w:rsidR="00082321" w:rsidRPr="009D2E62">
        <w:rPr>
          <w:sz w:val="30"/>
          <w:szCs w:val="30"/>
        </w:rPr>
        <w:t>area</w:t>
      </w:r>
      <w:proofErr w:type="spellEnd"/>
      <w:r w:rsidR="00082321" w:rsidRPr="009D2E62">
        <w:rPr>
          <w:sz w:val="30"/>
          <w:szCs w:val="30"/>
        </w:rPr>
        <w:t xml:space="preserve"> of  93030 km2</w:t>
      </w:r>
      <w:r w:rsidR="009D2E62" w:rsidRPr="009D2E62">
        <w:rPr>
          <w:sz w:val="30"/>
          <w:szCs w:val="30"/>
        </w:rPr>
        <w:t>.</w:t>
      </w:r>
      <w:r w:rsidR="00082321" w:rsidRPr="009D2E62">
        <w:rPr>
          <w:sz w:val="30"/>
          <w:szCs w:val="30"/>
        </w:rPr>
        <w:t xml:space="preserve"> </w:t>
      </w:r>
      <w:proofErr w:type="spellStart"/>
      <w:r w:rsidR="00D349C5" w:rsidRPr="009D2E62">
        <w:rPr>
          <w:sz w:val="30"/>
          <w:szCs w:val="30"/>
        </w:rPr>
        <w:t>The</w:t>
      </w:r>
      <w:proofErr w:type="spellEnd"/>
      <w:r w:rsidR="00D349C5" w:rsidRPr="009D2E62">
        <w:rPr>
          <w:sz w:val="30"/>
          <w:szCs w:val="30"/>
        </w:rPr>
        <w:t xml:space="preserve"> </w:t>
      </w:r>
      <w:proofErr w:type="spellStart"/>
      <w:r w:rsidR="00D349C5" w:rsidRPr="009D2E62">
        <w:rPr>
          <w:sz w:val="30"/>
          <w:szCs w:val="30"/>
        </w:rPr>
        <w:t>capital</w:t>
      </w:r>
      <w:proofErr w:type="spellEnd"/>
      <w:r w:rsidR="00D349C5" w:rsidRPr="009D2E62">
        <w:rPr>
          <w:sz w:val="30"/>
          <w:szCs w:val="30"/>
        </w:rPr>
        <w:t xml:space="preserve"> is </w:t>
      </w:r>
      <w:proofErr w:type="spellStart"/>
      <w:proofErr w:type="gramStart"/>
      <w:r w:rsidR="00D349C5" w:rsidRPr="009D2E62">
        <w:rPr>
          <w:sz w:val="30"/>
          <w:szCs w:val="30"/>
        </w:rPr>
        <w:t>Budapest.</w:t>
      </w:r>
      <w:r w:rsidR="009D2E62" w:rsidRPr="009D2E62">
        <w:rPr>
          <w:sz w:val="30"/>
          <w:szCs w:val="30"/>
        </w:rPr>
        <w:t>Official</w:t>
      </w:r>
      <w:proofErr w:type="spellEnd"/>
      <w:proofErr w:type="gramEnd"/>
      <w:r w:rsidR="009D2E62" w:rsidRPr="009D2E62">
        <w:rPr>
          <w:sz w:val="30"/>
          <w:szCs w:val="30"/>
        </w:rPr>
        <w:t xml:space="preserve"> </w:t>
      </w:r>
      <w:proofErr w:type="spellStart"/>
      <w:r w:rsidR="009D2E62" w:rsidRPr="009D2E62">
        <w:rPr>
          <w:sz w:val="30"/>
          <w:szCs w:val="30"/>
        </w:rPr>
        <w:t>language</w:t>
      </w:r>
      <w:proofErr w:type="spellEnd"/>
      <w:r w:rsidR="009D2E62" w:rsidRPr="009D2E62">
        <w:rPr>
          <w:sz w:val="30"/>
          <w:szCs w:val="30"/>
        </w:rPr>
        <w:t xml:space="preserve"> is </w:t>
      </w:r>
      <w:proofErr w:type="spellStart"/>
      <w:r w:rsidR="009D2E62" w:rsidRPr="009D2E62">
        <w:rPr>
          <w:sz w:val="30"/>
          <w:szCs w:val="30"/>
        </w:rPr>
        <w:t>Hungarian</w:t>
      </w:r>
      <w:proofErr w:type="spellEnd"/>
      <w:r w:rsidR="009D2E62" w:rsidRPr="009D2E62">
        <w:rPr>
          <w:sz w:val="30"/>
          <w:szCs w:val="30"/>
        </w:rPr>
        <w:t>.</w:t>
      </w:r>
      <w:r w:rsidR="00D349C5" w:rsidRP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Hungary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has a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tradition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of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success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in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international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sporting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competition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.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It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won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a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number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of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world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championships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and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Olympic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medals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even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before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the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overpoliticization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of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sports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in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Soviet-bloc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countries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. Football (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soccer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) is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especially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popular,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and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Hungarian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athletes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have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also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enjoyed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success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in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water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polo,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fencing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swimming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table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tennis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track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and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field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(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athletics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),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rowing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weightlifting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and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team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handball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.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More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recently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tennis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and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golf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have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gained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in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popularity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,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especially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among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the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upper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middle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proofErr w:type="spellStart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class</w:t>
      </w:r>
      <w:proofErr w:type="spellEnd"/>
      <w:r w:rsidR="00D349C5">
        <w:rPr>
          <w:rFonts w:ascii="Georgia" w:hAnsi="Georgia"/>
          <w:color w:val="1A1A1A"/>
          <w:sz w:val="30"/>
          <w:szCs w:val="30"/>
          <w:shd w:val="clear" w:color="auto" w:fill="FFFFFF"/>
        </w:rPr>
        <w:t>.</w:t>
      </w:r>
    </w:p>
    <w:p w:rsidR="00462714" w:rsidRPr="009344B0" w:rsidRDefault="00D72E39" w:rsidP="00462714">
      <w:r>
        <w:rPr>
          <w:sz w:val="30"/>
          <w:szCs w:val="30"/>
        </w:rPr>
        <w:t>UNODC</w:t>
      </w:r>
      <w:r w:rsidR="005932D9">
        <w:rPr>
          <w:sz w:val="30"/>
          <w:szCs w:val="30"/>
        </w:rPr>
        <w:t>/</w:t>
      </w:r>
      <w:proofErr w:type="spellStart"/>
      <w:proofErr w:type="gramStart"/>
      <w:r w:rsidR="005932D9">
        <w:rPr>
          <w:sz w:val="30"/>
          <w:szCs w:val="30"/>
        </w:rPr>
        <w:t>Hungary:</w:t>
      </w:r>
      <w:r w:rsidR="005932D9" w:rsidRPr="005932D9">
        <w:rPr>
          <w:sz w:val="30"/>
          <w:szCs w:val="30"/>
        </w:rPr>
        <w:t>The</w:t>
      </w:r>
      <w:proofErr w:type="spellEnd"/>
      <w:proofErr w:type="gram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Minister</w:t>
      </w:r>
      <w:proofErr w:type="spellEnd"/>
      <w:r w:rsidR="005932D9" w:rsidRPr="005932D9">
        <w:rPr>
          <w:sz w:val="30"/>
          <w:szCs w:val="30"/>
        </w:rPr>
        <w:t xml:space="preserve"> of </w:t>
      </w:r>
      <w:proofErr w:type="spellStart"/>
      <w:r w:rsidR="005932D9" w:rsidRPr="005932D9">
        <w:rPr>
          <w:sz w:val="30"/>
          <w:szCs w:val="30"/>
        </w:rPr>
        <w:t>Justice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and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Law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Enforcement</w:t>
      </w:r>
      <w:proofErr w:type="spellEnd"/>
      <w:r w:rsidR="005932D9" w:rsidRPr="005932D9">
        <w:rPr>
          <w:sz w:val="30"/>
          <w:szCs w:val="30"/>
        </w:rPr>
        <w:t xml:space="preserve"> is </w:t>
      </w:r>
      <w:proofErr w:type="spellStart"/>
      <w:r w:rsidR="005932D9" w:rsidRPr="005932D9">
        <w:rPr>
          <w:sz w:val="30"/>
          <w:szCs w:val="30"/>
        </w:rPr>
        <w:t>responsible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for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the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organisation</w:t>
      </w:r>
      <w:proofErr w:type="spellEnd"/>
      <w:r w:rsidR="005932D9" w:rsidRPr="005932D9">
        <w:rPr>
          <w:sz w:val="30"/>
          <w:szCs w:val="30"/>
        </w:rPr>
        <w:t xml:space="preserve"> of </w:t>
      </w:r>
      <w:proofErr w:type="spellStart"/>
      <w:r w:rsidR="005932D9" w:rsidRPr="005932D9">
        <w:rPr>
          <w:sz w:val="30"/>
          <w:szCs w:val="30"/>
        </w:rPr>
        <w:t>anticorruption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tasks</w:t>
      </w:r>
      <w:proofErr w:type="spellEnd"/>
      <w:r w:rsidR="005932D9" w:rsidRPr="005932D9">
        <w:rPr>
          <w:sz w:val="30"/>
          <w:szCs w:val="30"/>
        </w:rPr>
        <w:t xml:space="preserve">, </w:t>
      </w:r>
      <w:proofErr w:type="spellStart"/>
      <w:r w:rsidR="005932D9" w:rsidRPr="005932D9">
        <w:rPr>
          <w:sz w:val="30"/>
          <w:szCs w:val="30"/>
        </w:rPr>
        <w:t>the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determination</w:t>
      </w:r>
      <w:proofErr w:type="spellEnd"/>
      <w:r w:rsidR="005932D9" w:rsidRPr="005932D9">
        <w:rPr>
          <w:sz w:val="30"/>
          <w:szCs w:val="30"/>
        </w:rPr>
        <w:t xml:space="preserve"> of </w:t>
      </w:r>
      <w:proofErr w:type="spellStart"/>
      <w:r w:rsidR="005932D9" w:rsidRPr="005932D9">
        <w:rPr>
          <w:sz w:val="30"/>
          <w:szCs w:val="30"/>
        </w:rPr>
        <w:t>the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major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political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objectives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and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for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the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international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representation</w:t>
      </w:r>
      <w:proofErr w:type="spellEnd"/>
      <w:r w:rsidR="005932D9" w:rsidRPr="005932D9">
        <w:rPr>
          <w:sz w:val="30"/>
          <w:szCs w:val="30"/>
        </w:rPr>
        <w:t xml:space="preserve"> of </w:t>
      </w:r>
      <w:proofErr w:type="spellStart"/>
      <w:r w:rsidR="005932D9" w:rsidRPr="005932D9">
        <w:rPr>
          <w:sz w:val="30"/>
          <w:szCs w:val="30"/>
        </w:rPr>
        <w:t>the</w:t>
      </w:r>
      <w:proofErr w:type="spellEnd"/>
      <w:r w:rsidR="005932D9" w:rsidRPr="005932D9">
        <w:rPr>
          <w:sz w:val="30"/>
          <w:szCs w:val="30"/>
        </w:rPr>
        <w:t xml:space="preserve"> anti-</w:t>
      </w:r>
      <w:proofErr w:type="spellStart"/>
      <w:r w:rsidR="005932D9" w:rsidRPr="005932D9">
        <w:rPr>
          <w:sz w:val="30"/>
          <w:szCs w:val="30"/>
        </w:rPr>
        <w:t>corruption</w:t>
      </w:r>
      <w:proofErr w:type="spellEnd"/>
      <w:r w:rsidR="005932D9" w:rsidRPr="005932D9">
        <w:rPr>
          <w:sz w:val="30"/>
          <w:szCs w:val="30"/>
        </w:rPr>
        <w:t xml:space="preserve"> </w:t>
      </w:r>
      <w:proofErr w:type="spellStart"/>
      <w:r w:rsidR="005932D9" w:rsidRPr="005932D9">
        <w:rPr>
          <w:sz w:val="30"/>
          <w:szCs w:val="30"/>
        </w:rPr>
        <w:t>policy</w:t>
      </w:r>
      <w:proofErr w:type="spellEnd"/>
      <w:r w:rsidR="005932D9" w:rsidRPr="005932D9">
        <w:rPr>
          <w:sz w:val="30"/>
          <w:szCs w:val="30"/>
        </w:rPr>
        <w:t xml:space="preserve"> of </w:t>
      </w:r>
      <w:proofErr w:type="spellStart"/>
      <w:r w:rsidR="005932D9" w:rsidRPr="005932D9">
        <w:rPr>
          <w:sz w:val="30"/>
          <w:szCs w:val="30"/>
        </w:rPr>
        <w:t>Hungary</w:t>
      </w:r>
      <w:proofErr w:type="spellEnd"/>
      <w:r w:rsidR="005932D9" w:rsidRPr="005932D9">
        <w:rPr>
          <w:sz w:val="30"/>
          <w:szCs w:val="30"/>
        </w:rPr>
        <w:t>.</w:t>
      </w:r>
      <w:r w:rsidR="00462714" w:rsidRPr="00462714">
        <w:t xml:space="preserve"> </w:t>
      </w:r>
      <w:proofErr w:type="spellStart"/>
      <w:r w:rsidR="00462714" w:rsidRPr="00462714">
        <w:rPr>
          <w:sz w:val="30"/>
          <w:szCs w:val="30"/>
        </w:rPr>
        <w:t>Owing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to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changes</w:t>
      </w:r>
      <w:proofErr w:type="spellEnd"/>
      <w:r w:rsidR="00462714" w:rsidRPr="00462714">
        <w:rPr>
          <w:sz w:val="30"/>
          <w:szCs w:val="30"/>
        </w:rPr>
        <w:t xml:space="preserve"> in </w:t>
      </w:r>
      <w:proofErr w:type="spellStart"/>
      <w:r w:rsidR="00462714" w:rsidRPr="00462714">
        <w:rPr>
          <w:sz w:val="30"/>
          <w:szCs w:val="30"/>
        </w:rPr>
        <w:t>its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technological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and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economic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environment</w:t>
      </w:r>
      <w:proofErr w:type="spellEnd"/>
      <w:r w:rsidR="00462714" w:rsidRPr="00462714">
        <w:rPr>
          <w:sz w:val="30"/>
          <w:szCs w:val="30"/>
        </w:rPr>
        <w:t xml:space="preserve">,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national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contexts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that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previously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defined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world</w:t>
      </w:r>
      <w:proofErr w:type="spellEnd"/>
      <w:r w:rsidR="00462714" w:rsidRPr="00462714">
        <w:rPr>
          <w:sz w:val="30"/>
          <w:szCs w:val="30"/>
        </w:rPr>
        <w:t xml:space="preserve"> of </w:t>
      </w:r>
      <w:proofErr w:type="spellStart"/>
      <w:r w:rsidR="00462714" w:rsidRPr="00462714">
        <w:rPr>
          <w:sz w:val="30"/>
          <w:szCs w:val="30"/>
        </w:rPr>
        <w:t>sport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have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changed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dramatically</w:t>
      </w:r>
      <w:proofErr w:type="spellEnd"/>
      <w:r w:rsidR="00462714" w:rsidRPr="00462714">
        <w:rPr>
          <w:sz w:val="30"/>
          <w:szCs w:val="30"/>
        </w:rPr>
        <w:t xml:space="preserve">.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achievements</w:t>
      </w:r>
      <w:proofErr w:type="spellEnd"/>
      <w:r w:rsidR="00462714" w:rsidRPr="00462714">
        <w:rPr>
          <w:sz w:val="30"/>
          <w:szCs w:val="30"/>
        </w:rPr>
        <w:t xml:space="preserve"> of elite </w:t>
      </w:r>
      <w:proofErr w:type="spellStart"/>
      <w:r w:rsidR="00462714" w:rsidRPr="00462714">
        <w:rPr>
          <w:sz w:val="30"/>
          <w:szCs w:val="30"/>
        </w:rPr>
        <w:t>Hungarian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athletes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are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emphasized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by</w:t>
      </w:r>
      <w:proofErr w:type="spellEnd"/>
      <w:r w:rsidR="00462714" w:rsidRPr="00462714">
        <w:rPr>
          <w:sz w:val="30"/>
          <w:szCs w:val="30"/>
        </w:rPr>
        <w:t xml:space="preserve"> (</w:t>
      </w:r>
      <w:proofErr w:type="spellStart"/>
      <w:r w:rsidR="00462714" w:rsidRPr="00462714">
        <w:rPr>
          <w:sz w:val="30"/>
          <w:szCs w:val="30"/>
        </w:rPr>
        <w:t>sport</w:t>
      </w:r>
      <w:proofErr w:type="spellEnd"/>
      <w:r w:rsidR="00462714" w:rsidRPr="00462714">
        <w:rPr>
          <w:sz w:val="30"/>
          <w:szCs w:val="30"/>
        </w:rPr>
        <w:t xml:space="preserve">) </w:t>
      </w:r>
      <w:proofErr w:type="spellStart"/>
      <w:r w:rsidR="00462714" w:rsidRPr="00462714">
        <w:rPr>
          <w:sz w:val="30"/>
          <w:szCs w:val="30"/>
        </w:rPr>
        <w:t>politicians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and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by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media</w:t>
      </w:r>
      <w:proofErr w:type="spellEnd"/>
      <w:r w:rsidR="00462714" w:rsidRPr="00462714">
        <w:rPr>
          <w:sz w:val="30"/>
          <w:szCs w:val="30"/>
        </w:rPr>
        <w:t xml:space="preserve">, </w:t>
      </w:r>
      <w:proofErr w:type="spellStart"/>
      <w:r w:rsidR="00462714" w:rsidRPr="00462714">
        <w:rPr>
          <w:sz w:val="30"/>
          <w:szCs w:val="30"/>
        </w:rPr>
        <w:t>having</w:t>
      </w:r>
      <w:proofErr w:type="spellEnd"/>
      <w:r w:rsidR="00462714" w:rsidRPr="00462714">
        <w:rPr>
          <w:sz w:val="30"/>
          <w:szCs w:val="30"/>
        </w:rPr>
        <w:t xml:space="preserve"> an </w:t>
      </w:r>
      <w:proofErr w:type="spellStart"/>
      <w:r w:rsidR="00462714" w:rsidRPr="00462714">
        <w:rPr>
          <w:sz w:val="30"/>
          <w:szCs w:val="30"/>
        </w:rPr>
        <w:t>impact</w:t>
      </w:r>
      <w:proofErr w:type="spellEnd"/>
      <w:r w:rsidR="00462714" w:rsidRPr="00462714">
        <w:rPr>
          <w:sz w:val="30"/>
          <w:szCs w:val="30"/>
        </w:rPr>
        <w:t xml:space="preserve"> on </w:t>
      </w:r>
      <w:proofErr w:type="spellStart"/>
      <w:r w:rsidR="00462714" w:rsidRPr="00462714">
        <w:rPr>
          <w:sz w:val="30"/>
          <w:szCs w:val="30"/>
        </w:rPr>
        <w:t>the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opinions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and</w:t>
      </w:r>
      <w:proofErr w:type="spellEnd"/>
      <w:r w:rsidR="00462714" w:rsidRPr="00462714">
        <w:rPr>
          <w:sz w:val="30"/>
          <w:szCs w:val="30"/>
        </w:rPr>
        <w:t xml:space="preserve"> </w:t>
      </w:r>
      <w:proofErr w:type="spellStart"/>
      <w:r w:rsidR="00462714" w:rsidRPr="00462714">
        <w:rPr>
          <w:sz w:val="30"/>
          <w:szCs w:val="30"/>
        </w:rPr>
        <w:t>expectations</w:t>
      </w:r>
      <w:proofErr w:type="spellEnd"/>
      <w:r w:rsidR="00462714" w:rsidRPr="00462714">
        <w:rPr>
          <w:sz w:val="30"/>
          <w:szCs w:val="30"/>
        </w:rPr>
        <w:t xml:space="preserve"> of </w:t>
      </w:r>
      <w:proofErr w:type="spellStart"/>
      <w:r w:rsidR="00462714" w:rsidRPr="00462714">
        <w:rPr>
          <w:sz w:val="30"/>
          <w:szCs w:val="30"/>
        </w:rPr>
        <w:t>citizens</w:t>
      </w:r>
      <w:proofErr w:type="spellEnd"/>
      <w:r w:rsidR="00462714" w:rsidRPr="00462714">
        <w:rPr>
          <w:sz w:val="30"/>
          <w:szCs w:val="30"/>
        </w:rPr>
        <w:t>.</w:t>
      </w:r>
    </w:p>
    <w:p w:rsidR="009344B0" w:rsidRDefault="00462714" w:rsidP="00151C79">
      <w:pPr>
        <w:rPr>
          <w:rStyle w:val="y2iqfc"/>
          <w:color w:val="202124"/>
          <w:sz w:val="30"/>
          <w:szCs w:val="30"/>
          <w:lang w:val="en"/>
        </w:rPr>
      </w:pPr>
      <w:proofErr w:type="spellStart"/>
      <w:r w:rsidRPr="00462714">
        <w:rPr>
          <w:sz w:val="30"/>
          <w:szCs w:val="30"/>
        </w:rPr>
        <w:lastRenderedPageBreak/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results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show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that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for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majority</w:t>
      </w:r>
      <w:proofErr w:type="spellEnd"/>
      <w:r w:rsidRPr="00462714">
        <w:rPr>
          <w:sz w:val="30"/>
          <w:szCs w:val="30"/>
        </w:rPr>
        <w:t xml:space="preserve"> of </w:t>
      </w:r>
      <w:proofErr w:type="spellStart"/>
      <w:r w:rsidRPr="00462714">
        <w:rPr>
          <w:sz w:val="30"/>
          <w:szCs w:val="30"/>
        </w:rPr>
        <w:t>Hungarian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society</w:t>
      </w:r>
      <w:proofErr w:type="spellEnd"/>
      <w:r w:rsidRPr="00462714">
        <w:rPr>
          <w:sz w:val="30"/>
          <w:szCs w:val="30"/>
        </w:rPr>
        <w:t xml:space="preserve"> elite-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success</w:t>
      </w:r>
      <w:proofErr w:type="spellEnd"/>
      <w:r w:rsidRPr="00462714">
        <w:rPr>
          <w:sz w:val="30"/>
          <w:szCs w:val="30"/>
        </w:rPr>
        <w:t xml:space="preserve"> is </w:t>
      </w:r>
      <w:proofErr w:type="spellStart"/>
      <w:r w:rsidRPr="00462714">
        <w:rPr>
          <w:sz w:val="30"/>
          <w:szCs w:val="30"/>
        </w:rPr>
        <w:t>important</w:t>
      </w:r>
      <w:proofErr w:type="spellEnd"/>
      <w:r w:rsidRPr="00462714">
        <w:rPr>
          <w:sz w:val="30"/>
          <w:szCs w:val="30"/>
        </w:rPr>
        <w:t xml:space="preserve">, </w:t>
      </w:r>
      <w:proofErr w:type="spellStart"/>
      <w:r w:rsidRPr="00462714">
        <w:rPr>
          <w:sz w:val="30"/>
          <w:szCs w:val="30"/>
        </w:rPr>
        <w:t>however</w:t>
      </w:r>
      <w:proofErr w:type="spellEnd"/>
      <w:r w:rsidRPr="00462714">
        <w:rPr>
          <w:sz w:val="30"/>
          <w:szCs w:val="30"/>
        </w:rPr>
        <w:t xml:space="preserve">, </w:t>
      </w:r>
      <w:proofErr w:type="spellStart"/>
      <w:r w:rsidRPr="00462714">
        <w:rPr>
          <w:sz w:val="30"/>
          <w:szCs w:val="30"/>
        </w:rPr>
        <w:t>identification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decreases</w:t>
      </w:r>
      <w:proofErr w:type="spellEnd"/>
      <w:r w:rsidRPr="00462714">
        <w:rPr>
          <w:sz w:val="30"/>
          <w:szCs w:val="30"/>
        </w:rPr>
        <w:t xml:space="preserve"> in </w:t>
      </w:r>
      <w:proofErr w:type="spellStart"/>
      <w:r w:rsidRPr="00462714">
        <w:rPr>
          <w:sz w:val="30"/>
          <w:szCs w:val="30"/>
        </w:rPr>
        <w:t>cases</w:t>
      </w:r>
      <w:proofErr w:type="spellEnd"/>
      <w:r w:rsidRPr="00462714">
        <w:rPr>
          <w:sz w:val="30"/>
          <w:szCs w:val="30"/>
        </w:rPr>
        <w:t xml:space="preserve"> of </w:t>
      </w:r>
      <w:proofErr w:type="spellStart"/>
      <w:r w:rsidRPr="00462714">
        <w:rPr>
          <w:sz w:val="30"/>
          <w:szCs w:val="30"/>
        </w:rPr>
        <w:t>failures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scandals</w:t>
      </w:r>
      <w:proofErr w:type="spellEnd"/>
      <w:r w:rsidRPr="00462714">
        <w:rPr>
          <w:sz w:val="30"/>
          <w:szCs w:val="30"/>
        </w:rPr>
        <w:t>.</w:t>
      </w:r>
      <w:r w:rsidRPr="00462714">
        <w:t xml:space="preserve"> </w:t>
      </w:r>
      <w:r w:rsidRPr="00462714">
        <w:rPr>
          <w:sz w:val="30"/>
          <w:szCs w:val="30"/>
        </w:rPr>
        <w:t xml:space="preserve">Doping is not a </w:t>
      </w:r>
      <w:proofErr w:type="spellStart"/>
      <w:r w:rsidRPr="00462714">
        <w:rPr>
          <w:sz w:val="30"/>
          <w:szCs w:val="30"/>
        </w:rPr>
        <w:t>criminal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offence</w:t>
      </w:r>
      <w:proofErr w:type="spellEnd"/>
      <w:r w:rsidRPr="00462714">
        <w:rPr>
          <w:sz w:val="30"/>
          <w:szCs w:val="30"/>
        </w:rPr>
        <w:t xml:space="preserve"> in </w:t>
      </w:r>
      <w:proofErr w:type="spellStart"/>
      <w:proofErr w:type="gramStart"/>
      <w:r w:rsidRPr="00462714">
        <w:rPr>
          <w:sz w:val="30"/>
          <w:szCs w:val="30"/>
        </w:rPr>
        <w:t>Hungary.However</w:t>
      </w:r>
      <w:proofErr w:type="spellEnd"/>
      <w:proofErr w:type="gram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according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to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criminal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code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production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circulation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ordering</w:t>
      </w:r>
      <w:proofErr w:type="spellEnd"/>
      <w:r w:rsidRPr="00462714">
        <w:rPr>
          <w:sz w:val="30"/>
          <w:szCs w:val="30"/>
        </w:rPr>
        <w:t xml:space="preserve"> of </w:t>
      </w:r>
      <w:proofErr w:type="spellStart"/>
      <w:r w:rsidRPr="00462714">
        <w:rPr>
          <w:sz w:val="30"/>
          <w:szCs w:val="30"/>
        </w:rPr>
        <w:t>prohibited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substance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suitable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for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increasing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performances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are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criminal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offence.The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 XXI. </w:t>
      </w:r>
      <w:proofErr w:type="spellStart"/>
      <w:r w:rsidRPr="00462714">
        <w:rPr>
          <w:sz w:val="30"/>
          <w:szCs w:val="30"/>
        </w:rPr>
        <w:t>National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Strategy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sets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short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long-term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strategies</w:t>
      </w:r>
      <w:proofErr w:type="spellEnd"/>
      <w:r w:rsidRPr="00462714">
        <w:rPr>
          <w:sz w:val="30"/>
          <w:szCs w:val="30"/>
        </w:rPr>
        <w:t xml:space="preserve"> of </w:t>
      </w:r>
      <w:proofErr w:type="spellStart"/>
      <w:r w:rsidRPr="00462714">
        <w:rPr>
          <w:sz w:val="30"/>
          <w:szCs w:val="30"/>
        </w:rPr>
        <w:t>eve</w:t>
      </w:r>
      <w:r>
        <w:rPr>
          <w:sz w:val="30"/>
          <w:szCs w:val="30"/>
        </w:rPr>
        <w:t>ry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aspect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sport</w:t>
      </w:r>
      <w:proofErr w:type="spellEnd"/>
      <w:r>
        <w:rPr>
          <w:sz w:val="30"/>
          <w:szCs w:val="30"/>
        </w:rPr>
        <w:t xml:space="preserve"> in </w:t>
      </w:r>
      <w:proofErr w:type="spellStart"/>
      <w:r w:rsidRPr="00462714">
        <w:rPr>
          <w:sz w:val="30"/>
          <w:szCs w:val="30"/>
        </w:rPr>
        <w:t>Hungary</w:t>
      </w:r>
      <w:proofErr w:type="spellEnd"/>
      <w:r w:rsidRPr="00462714">
        <w:rPr>
          <w:sz w:val="30"/>
          <w:szCs w:val="30"/>
        </w:rPr>
        <w:t xml:space="preserve">. </w:t>
      </w:r>
      <w:proofErr w:type="spellStart"/>
      <w:r w:rsidRPr="00462714">
        <w:rPr>
          <w:sz w:val="30"/>
          <w:szCs w:val="30"/>
        </w:rPr>
        <w:t>It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regards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 as a </w:t>
      </w:r>
      <w:proofErr w:type="spellStart"/>
      <w:r w:rsidRPr="00462714">
        <w:rPr>
          <w:sz w:val="30"/>
          <w:szCs w:val="30"/>
        </w:rPr>
        <w:t>tool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for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achieving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most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important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social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objectives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health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maintenance</w:t>
      </w:r>
      <w:proofErr w:type="spellEnd"/>
      <w:r>
        <w:rPr>
          <w:sz w:val="30"/>
          <w:szCs w:val="30"/>
        </w:rPr>
        <w:t xml:space="preserve">; </w:t>
      </w:r>
      <w:proofErr w:type="spellStart"/>
      <w:r w:rsidRPr="00462714">
        <w:rPr>
          <w:sz w:val="30"/>
          <w:szCs w:val="30"/>
        </w:rPr>
        <w:t>upbringing</w:t>
      </w:r>
      <w:proofErr w:type="spellEnd"/>
      <w:r w:rsidRPr="00462714">
        <w:rPr>
          <w:sz w:val="30"/>
          <w:szCs w:val="30"/>
        </w:rPr>
        <w:t xml:space="preserve">; </w:t>
      </w:r>
      <w:proofErr w:type="spellStart"/>
      <w:r w:rsidRPr="00462714">
        <w:rPr>
          <w:sz w:val="30"/>
          <w:szCs w:val="30"/>
        </w:rPr>
        <w:t>personality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development</w:t>
      </w:r>
      <w:proofErr w:type="spellEnd"/>
      <w:r w:rsidRPr="00462714">
        <w:rPr>
          <w:sz w:val="30"/>
          <w:szCs w:val="30"/>
        </w:rPr>
        <w:t xml:space="preserve">; </w:t>
      </w:r>
      <w:proofErr w:type="spellStart"/>
      <w:r w:rsidRPr="00462714">
        <w:rPr>
          <w:sz w:val="30"/>
          <w:szCs w:val="30"/>
        </w:rPr>
        <w:t>communit</w:t>
      </w:r>
      <w:r>
        <w:rPr>
          <w:sz w:val="30"/>
          <w:szCs w:val="30"/>
        </w:rPr>
        <w:t>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building</w:t>
      </w:r>
      <w:proofErr w:type="spellEnd"/>
      <w:r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social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integration</w:t>
      </w:r>
      <w:proofErr w:type="spellEnd"/>
      <w:r>
        <w:rPr>
          <w:sz w:val="30"/>
          <w:szCs w:val="30"/>
        </w:rPr>
        <w:t xml:space="preserve">.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plan, on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other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hand</w:t>
      </w:r>
      <w:proofErr w:type="spellEnd"/>
      <w:r w:rsidRPr="00462714">
        <w:rPr>
          <w:sz w:val="30"/>
          <w:szCs w:val="30"/>
        </w:rPr>
        <w:t xml:space="preserve">, </w:t>
      </w:r>
      <w:proofErr w:type="spellStart"/>
      <w:r w:rsidRPr="00462714">
        <w:rPr>
          <w:sz w:val="30"/>
          <w:szCs w:val="30"/>
        </w:rPr>
        <w:t>complements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directions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tasks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wi</w:t>
      </w:r>
      <w:r>
        <w:rPr>
          <w:sz w:val="30"/>
          <w:szCs w:val="30"/>
        </w:rPr>
        <w:t>th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programs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and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projects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trigger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central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areas</w:t>
      </w:r>
      <w:proofErr w:type="spellEnd"/>
      <w:r w:rsidRPr="00462714">
        <w:rPr>
          <w:sz w:val="30"/>
          <w:szCs w:val="30"/>
        </w:rPr>
        <w:t xml:space="preserve"> in </w:t>
      </w:r>
      <w:proofErr w:type="spellStart"/>
      <w:r w:rsidRPr="00462714">
        <w:rPr>
          <w:sz w:val="30"/>
          <w:szCs w:val="30"/>
        </w:rPr>
        <w:t>sport</w:t>
      </w:r>
      <w:proofErr w:type="spellEnd"/>
      <w:r w:rsidRPr="00462714">
        <w:rPr>
          <w:sz w:val="30"/>
          <w:szCs w:val="30"/>
        </w:rPr>
        <w:t xml:space="preserve">, </w:t>
      </w:r>
      <w:proofErr w:type="spellStart"/>
      <w:r w:rsidRPr="00462714">
        <w:rPr>
          <w:sz w:val="30"/>
          <w:szCs w:val="30"/>
        </w:rPr>
        <w:t>such</w:t>
      </w:r>
      <w:proofErr w:type="spellEnd"/>
      <w:r w:rsidRPr="00462714">
        <w:rPr>
          <w:sz w:val="30"/>
          <w:szCs w:val="30"/>
        </w:rPr>
        <w:t xml:space="preserve"> as </w:t>
      </w:r>
      <w:proofErr w:type="spellStart"/>
      <w:r w:rsidRPr="00462714">
        <w:rPr>
          <w:sz w:val="30"/>
          <w:szCs w:val="30"/>
        </w:rPr>
        <w:t>providing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direct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funding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to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athletes</w:t>
      </w:r>
      <w:proofErr w:type="spellEnd"/>
      <w:r w:rsidRPr="0046271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coaches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and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grass-roots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sport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centres</w:t>
      </w:r>
      <w:proofErr w:type="spellEnd"/>
      <w:r w:rsidRPr="00462714">
        <w:rPr>
          <w:sz w:val="30"/>
          <w:szCs w:val="30"/>
        </w:rPr>
        <w:t xml:space="preserve">;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to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promote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legally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regulate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the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fight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against</w:t>
      </w:r>
      <w:proofErr w:type="spellEnd"/>
      <w:r w:rsidRPr="00462714">
        <w:rPr>
          <w:sz w:val="30"/>
          <w:szCs w:val="30"/>
        </w:rPr>
        <w:t xml:space="preserve"> </w:t>
      </w:r>
      <w:proofErr w:type="gramStart"/>
      <w:r w:rsidRPr="00462714">
        <w:rPr>
          <w:sz w:val="30"/>
          <w:szCs w:val="30"/>
        </w:rPr>
        <w:t>doping</w:t>
      </w:r>
      <w:proofErr w:type="gram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match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fixing</w:t>
      </w:r>
      <w:proofErr w:type="spellEnd"/>
      <w:r w:rsidRPr="00462714">
        <w:rPr>
          <w:sz w:val="30"/>
          <w:szCs w:val="30"/>
        </w:rPr>
        <w:t>. “Herakle</w:t>
      </w:r>
      <w:r>
        <w:rPr>
          <w:sz w:val="30"/>
          <w:szCs w:val="30"/>
        </w:rPr>
        <w:t xml:space="preserve">s” program </w:t>
      </w:r>
      <w:proofErr w:type="spellStart"/>
      <w:r w:rsidRPr="00462714">
        <w:rPr>
          <w:sz w:val="30"/>
          <w:szCs w:val="30"/>
        </w:rPr>
        <w:t>started</w:t>
      </w:r>
      <w:proofErr w:type="spellEnd"/>
      <w:r w:rsidRPr="00462714">
        <w:rPr>
          <w:sz w:val="30"/>
          <w:szCs w:val="30"/>
        </w:rPr>
        <w:t xml:space="preserve"> in 2001, </w:t>
      </w:r>
      <w:proofErr w:type="spellStart"/>
      <w:r w:rsidRPr="00462714">
        <w:rPr>
          <w:sz w:val="30"/>
          <w:szCs w:val="30"/>
        </w:rPr>
        <w:t>and</w:t>
      </w:r>
      <w:proofErr w:type="spellEnd"/>
      <w:r w:rsidRPr="00462714">
        <w:rPr>
          <w:sz w:val="30"/>
          <w:szCs w:val="30"/>
        </w:rPr>
        <w:t xml:space="preserve"> it </w:t>
      </w:r>
      <w:proofErr w:type="spellStart"/>
      <w:r w:rsidRPr="00462714">
        <w:rPr>
          <w:sz w:val="30"/>
          <w:szCs w:val="30"/>
        </w:rPr>
        <w:t>provides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funding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to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young</w:t>
      </w:r>
      <w:proofErr w:type="spellEnd"/>
      <w:r w:rsidRPr="00462714">
        <w:rPr>
          <w:sz w:val="30"/>
          <w:szCs w:val="30"/>
        </w:rPr>
        <w:t xml:space="preserve"> elite </w:t>
      </w:r>
      <w:proofErr w:type="spellStart"/>
      <w:r w:rsidRPr="00462714">
        <w:rPr>
          <w:sz w:val="30"/>
          <w:szCs w:val="30"/>
        </w:rPr>
        <w:t>athletes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from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r w:rsidRPr="00462714">
        <w:rPr>
          <w:sz w:val="30"/>
          <w:szCs w:val="30"/>
        </w:rPr>
        <w:t>twenty</w:t>
      </w:r>
      <w:proofErr w:type="spellEnd"/>
      <w:r w:rsidRPr="00462714">
        <w:rPr>
          <w:sz w:val="30"/>
          <w:szCs w:val="30"/>
        </w:rPr>
        <w:t xml:space="preserve"> </w:t>
      </w:r>
      <w:proofErr w:type="spellStart"/>
      <w:proofErr w:type="gramStart"/>
      <w:r w:rsidRPr="00462714">
        <w:rPr>
          <w:sz w:val="30"/>
          <w:szCs w:val="30"/>
        </w:rPr>
        <w:t>sports.</w:t>
      </w:r>
      <w:r w:rsidR="00AB39CA" w:rsidRPr="00AB39CA">
        <w:rPr>
          <w:sz w:val="30"/>
          <w:szCs w:val="30"/>
        </w:rPr>
        <w:t>The</w:t>
      </w:r>
      <w:proofErr w:type="spellEnd"/>
      <w:proofErr w:type="gram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Hungarian</w:t>
      </w:r>
      <w:proofErr w:type="spellEnd"/>
      <w:r w:rsidR="00AB39CA" w:rsidRPr="00AB39CA">
        <w:rPr>
          <w:sz w:val="30"/>
          <w:szCs w:val="30"/>
        </w:rPr>
        <w:t xml:space="preserve"> Anti-Doping </w:t>
      </w:r>
      <w:proofErr w:type="spellStart"/>
      <w:r w:rsidR="00AB39CA" w:rsidRPr="00AB39CA">
        <w:rPr>
          <w:sz w:val="30"/>
          <w:szCs w:val="30"/>
        </w:rPr>
        <w:t>Group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was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established</w:t>
      </w:r>
      <w:proofErr w:type="spellEnd"/>
      <w:r w:rsidR="00AB39CA" w:rsidRPr="00AB39CA">
        <w:rPr>
          <w:sz w:val="30"/>
          <w:szCs w:val="30"/>
        </w:rPr>
        <w:t xml:space="preserve"> on 20 </w:t>
      </w:r>
      <w:proofErr w:type="spellStart"/>
      <w:r w:rsidR="00AB39CA" w:rsidRPr="00AB39CA">
        <w:rPr>
          <w:sz w:val="30"/>
          <w:szCs w:val="30"/>
        </w:rPr>
        <w:t>March</w:t>
      </w:r>
      <w:proofErr w:type="spellEnd"/>
      <w:r w:rsidR="00AB39CA" w:rsidRPr="00AB39CA">
        <w:rPr>
          <w:sz w:val="30"/>
          <w:szCs w:val="30"/>
        </w:rPr>
        <w:t xml:space="preserve"> 2007 in </w:t>
      </w:r>
      <w:proofErr w:type="spellStart"/>
      <w:r w:rsidR="00AB39CA" w:rsidRPr="00AB39CA">
        <w:rPr>
          <w:sz w:val="30"/>
          <w:szCs w:val="30"/>
        </w:rPr>
        <w:t>order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to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collect</w:t>
      </w:r>
      <w:proofErr w:type="spellEnd"/>
      <w:r w:rsidR="00AB39CA" w:rsidRPr="00AB39CA">
        <w:rPr>
          <w:sz w:val="30"/>
          <w:szCs w:val="30"/>
        </w:rPr>
        <w:t xml:space="preserve"> anti-doping </w:t>
      </w:r>
      <w:proofErr w:type="spellStart"/>
      <w:r w:rsidR="00AB39CA" w:rsidRPr="00AB39CA">
        <w:rPr>
          <w:sz w:val="30"/>
          <w:szCs w:val="30"/>
        </w:rPr>
        <w:t>expertise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and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experience</w:t>
      </w:r>
      <w:proofErr w:type="spellEnd"/>
      <w:r w:rsidR="00AB39CA" w:rsidRPr="00AB39CA">
        <w:rPr>
          <w:sz w:val="30"/>
          <w:szCs w:val="30"/>
        </w:rPr>
        <w:t xml:space="preserve"> in </w:t>
      </w:r>
      <w:proofErr w:type="spellStart"/>
      <w:r w:rsidR="00AB39CA" w:rsidRPr="00AB39CA">
        <w:rPr>
          <w:sz w:val="30"/>
          <w:szCs w:val="30"/>
        </w:rPr>
        <w:t>the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interest</w:t>
      </w:r>
      <w:proofErr w:type="spellEnd"/>
      <w:r w:rsidR="00AB39CA" w:rsidRPr="00AB39CA">
        <w:rPr>
          <w:sz w:val="30"/>
          <w:szCs w:val="30"/>
        </w:rPr>
        <w:t xml:space="preserve"> of </w:t>
      </w:r>
      <w:proofErr w:type="spellStart"/>
      <w:r w:rsidR="00AB39CA" w:rsidRPr="00AB39CA">
        <w:rPr>
          <w:sz w:val="30"/>
          <w:szCs w:val="30"/>
        </w:rPr>
        <w:t>clean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athletes</w:t>
      </w:r>
      <w:proofErr w:type="spellEnd"/>
      <w:r w:rsidR="00AB39CA" w:rsidRPr="00AB39CA">
        <w:rPr>
          <w:sz w:val="30"/>
          <w:szCs w:val="30"/>
        </w:rPr>
        <w:t xml:space="preserve">. </w:t>
      </w:r>
      <w:proofErr w:type="spellStart"/>
      <w:r w:rsidR="00AB39CA" w:rsidRPr="00AB39CA">
        <w:rPr>
          <w:sz w:val="30"/>
          <w:szCs w:val="30"/>
        </w:rPr>
        <w:t>Colleagues</w:t>
      </w:r>
      <w:proofErr w:type="spellEnd"/>
      <w:r w:rsidR="00AB39CA" w:rsidRPr="00AB39CA">
        <w:rPr>
          <w:sz w:val="30"/>
          <w:szCs w:val="30"/>
        </w:rPr>
        <w:t xml:space="preserve"> of </w:t>
      </w:r>
      <w:proofErr w:type="spellStart"/>
      <w:r w:rsidR="00AB39CA" w:rsidRPr="00AB39CA">
        <w:rPr>
          <w:sz w:val="30"/>
          <w:szCs w:val="30"/>
        </w:rPr>
        <w:t>the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organization</w:t>
      </w:r>
      <w:proofErr w:type="spellEnd"/>
      <w:r w:rsidR="00AB39CA" w:rsidRPr="00AB39CA">
        <w:rPr>
          <w:sz w:val="30"/>
          <w:szCs w:val="30"/>
        </w:rPr>
        <w:t xml:space="preserve"> had </w:t>
      </w:r>
      <w:proofErr w:type="spellStart"/>
      <w:r w:rsidR="00AB39CA" w:rsidRPr="00AB39CA">
        <w:rPr>
          <w:sz w:val="30"/>
          <w:szCs w:val="30"/>
        </w:rPr>
        <w:t>previously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been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participating</w:t>
      </w:r>
      <w:proofErr w:type="spellEnd"/>
      <w:r w:rsidR="00AB39CA" w:rsidRPr="00AB39CA">
        <w:rPr>
          <w:sz w:val="30"/>
          <w:szCs w:val="30"/>
        </w:rPr>
        <w:t xml:space="preserve"> in </w:t>
      </w:r>
      <w:proofErr w:type="spellStart"/>
      <w:r w:rsidR="00AB39CA" w:rsidRPr="00AB39CA">
        <w:rPr>
          <w:sz w:val="30"/>
          <w:szCs w:val="30"/>
        </w:rPr>
        <w:t>the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domestic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fight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against</w:t>
      </w:r>
      <w:proofErr w:type="spellEnd"/>
      <w:r w:rsidR="00AB39CA" w:rsidRPr="00AB39CA">
        <w:rPr>
          <w:sz w:val="30"/>
          <w:szCs w:val="30"/>
        </w:rPr>
        <w:t xml:space="preserve"> doping as doping </w:t>
      </w:r>
      <w:proofErr w:type="spellStart"/>
      <w:r w:rsidR="00AB39CA" w:rsidRPr="00AB39CA">
        <w:rPr>
          <w:sz w:val="30"/>
          <w:szCs w:val="30"/>
        </w:rPr>
        <w:t>control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officers</w:t>
      </w:r>
      <w:proofErr w:type="spellEnd"/>
      <w:r w:rsidR="00AB39CA" w:rsidRPr="00AB39CA">
        <w:rPr>
          <w:sz w:val="30"/>
          <w:szCs w:val="30"/>
        </w:rPr>
        <w:t xml:space="preserve"> (</w:t>
      </w:r>
      <w:proofErr w:type="spellStart"/>
      <w:r w:rsidR="00AB39CA" w:rsidRPr="00AB39CA">
        <w:rPr>
          <w:sz w:val="30"/>
          <w:szCs w:val="30"/>
        </w:rPr>
        <w:t>DCOs</w:t>
      </w:r>
      <w:proofErr w:type="spellEnd"/>
      <w:r w:rsidR="00AB39CA" w:rsidRPr="00AB39CA">
        <w:rPr>
          <w:sz w:val="30"/>
          <w:szCs w:val="30"/>
        </w:rPr>
        <w:t xml:space="preserve">), </w:t>
      </w:r>
      <w:proofErr w:type="spellStart"/>
      <w:r w:rsidR="00AB39CA" w:rsidRPr="00AB39CA">
        <w:rPr>
          <w:sz w:val="30"/>
          <w:szCs w:val="30"/>
        </w:rPr>
        <w:t>and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decided</w:t>
      </w:r>
      <w:proofErr w:type="spellEnd"/>
      <w:r w:rsidR="00AB39CA" w:rsidRPr="00AB39CA">
        <w:rPr>
          <w:sz w:val="30"/>
          <w:szCs w:val="30"/>
        </w:rPr>
        <w:t xml:space="preserve"> </w:t>
      </w:r>
      <w:proofErr w:type="spellStart"/>
      <w:r w:rsidR="00AB39CA" w:rsidRPr="00AB39CA">
        <w:rPr>
          <w:sz w:val="30"/>
          <w:szCs w:val="30"/>
        </w:rPr>
        <w:t>to</w:t>
      </w:r>
      <w:proofErr w:type="spellEnd"/>
      <w:r w:rsidR="00AB39CA" w:rsidRPr="00AB39CA">
        <w:rPr>
          <w:sz w:val="30"/>
          <w:szCs w:val="30"/>
        </w:rPr>
        <w:t xml:space="preserve"> set </w:t>
      </w:r>
      <w:proofErr w:type="spellStart"/>
      <w:r w:rsidR="00AB39CA" w:rsidRPr="00AB39CA">
        <w:rPr>
          <w:sz w:val="30"/>
          <w:szCs w:val="30"/>
        </w:rPr>
        <w:t>up</w:t>
      </w:r>
      <w:proofErr w:type="spellEnd"/>
      <w:r w:rsidR="00AB39CA" w:rsidRPr="00AB39CA">
        <w:rPr>
          <w:sz w:val="30"/>
          <w:szCs w:val="30"/>
        </w:rPr>
        <w:t xml:space="preserve"> an </w:t>
      </w:r>
      <w:proofErr w:type="spellStart"/>
      <w:r w:rsidR="00AB39CA" w:rsidRPr="00AB39CA">
        <w:rPr>
          <w:sz w:val="30"/>
          <w:szCs w:val="30"/>
        </w:rPr>
        <w:t>independent</w:t>
      </w:r>
      <w:proofErr w:type="spellEnd"/>
      <w:r w:rsidR="00AB39CA" w:rsidRPr="00AB39CA">
        <w:rPr>
          <w:sz w:val="30"/>
          <w:szCs w:val="30"/>
        </w:rPr>
        <w:t xml:space="preserve"> anti-doping </w:t>
      </w:r>
      <w:proofErr w:type="spellStart"/>
      <w:proofErr w:type="gramStart"/>
      <w:r w:rsidR="00AB39CA" w:rsidRPr="00AB39CA">
        <w:rPr>
          <w:sz w:val="30"/>
          <w:szCs w:val="30"/>
        </w:rPr>
        <w:t>organization.</w:t>
      </w:r>
      <w:r w:rsidR="00151C79" w:rsidRPr="00151C79">
        <w:rPr>
          <w:sz w:val="30"/>
          <w:szCs w:val="30"/>
        </w:rPr>
        <w:t>Recognising</w:t>
      </w:r>
      <w:proofErr w:type="spellEnd"/>
      <w:proofErr w:type="gram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importance</w:t>
      </w:r>
      <w:proofErr w:type="spellEnd"/>
      <w:r w:rsidR="00151C79" w:rsidRPr="00151C79">
        <w:rPr>
          <w:sz w:val="30"/>
          <w:szCs w:val="30"/>
        </w:rPr>
        <w:t xml:space="preserve"> of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Code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for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progressive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harmonisation</w:t>
      </w:r>
      <w:proofErr w:type="spellEnd"/>
      <w:r w:rsidR="00151C79" w:rsidRPr="00151C79">
        <w:rPr>
          <w:sz w:val="30"/>
          <w:szCs w:val="30"/>
        </w:rPr>
        <w:t xml:space="preserve"> of </w:t>
      </w:r>
      <w:proofErr w:type="spellStart"/>
      <w:r w:rsidR="00151C79" w:rsidRPr="00151C79">
        <w:rPr>
          <w:sz w:val="30"/>
          <w:szCs w:val="30"/>
        </w:rPr>
        <w:t>antidoping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standards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and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practices</w:t>
      </w:r>
      <w:proofErr w:type="spellEnd"/>
      <w:r w:rsidR="00151C79" w:rsidRPr="00151C79">
        <w:rPr>
          <w:sz w:val="30"/>
          <w:szCs w:val="30"/>
        </w:rPr>
        <w:t xml:space="preserve"> in </w:t>
      </w:r>
      <w:proofErr w:type="spellStart"/>
      <w:r w:rsidR="00151C79" w:rsidRPr="00151C79">
        <w:rPr>
          <w:sz w:val="30"/>
          <w:szCs w:val="30"/>
        </w:rPr>
        <w:t>sport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and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cooperation</w:t>
      </w:r>
      <w:proofErr w:type="spellEnd"/>
      <w:r w:rsidR="00151C79" w:rsidRPr="00151C79">
        <w:rPr>
          <w:sz w:val="30"/>
          <w:szCs w:val="30"/>
        </w:rPr>
        <w:t xml:space="preserve"> at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national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and</w:t>
      </w:r>
      <w:proofErr w:type="spellEnd"/>
      <w:r w:rsidR="00151C79" w:rsidRPr="00151C79">
        <w:rPr>
          <w:sz w:val="30"/>
          <w:szCs w:val="30"/>
        </w:rPr>
        <w:t xml:space="preserve"> global </w:t>
      </w:r>
      <w:proofErr w:type="spellStart"/>
      <w:r w:rsidR="00151C79" w:rsidRPr="00151C79">
        <w:rPr>
          <w:sz w:val="30"/>
          <w:szCs w:val="30"/>
        </w:rPr>
        <w:t>levels</w:t>
      </w:r>
      <w:proofErr w:type="spellEnd"/>
      <w:r w:rsidR="00151C79" w:rsidRPr="00151C79">
        <w:rPr>
          <w:sz w:val="30"/>
          <w:szCs w:val="30"/>
        </w:rPr>
        <w:t xml:space="preserve">,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public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authorities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did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agree</w:t>
      </w:r>
      <w:proofErr w:type="spellEnd"/>
      <w:r w:rsidR="00151C79" w:rsidRPr="00151C79">
        <w:rPr>
          <w:sz w:val="30"/>
          <w:szCs w:val="30"/>
        </w:rPr>
        <w:t xml:space="preserve"> on </w:t>
      </w:r>
      <w:proofErr w:type="spellStart"/>
      <w:r w:rsidR="00151C79" w:rsidRPr="00151C79">
        <w:rPr>
          <w:sz w:val="30"/>
          <w:szCs w:val="30"/>
        </w:rPr>
        <w:t>the</w:t>
      </w:r>
      <w:proofErr w:type="spellEnd"/>
      <w:r w:rsidR="00151C79" w:rsidRPr="00151C79">
        <w:rPr>
          <w:sz w:val="30"/>
          <w:szCs w:val="30"/>
        </w:rPr>
        <w:t xml:space="preserve"> UNESCO “International </w:t>
      </w:r>
      <w:proofErr w:type="spellStart"/>
      <w:r w:rsidR="00151C79" w:rsidRPr="00151C79">
        <w:rPr>
          <w:sz w:val="30"/>
          <w:szCs w:val="30"/>
        </w:rPr>
        <w:t>Convention</w:t>
      </w:r>
      <w:proofErr w:type="spellEnd"/>
      <w:r w:rsidR="00151C79" w:rsidRPr="00151C79">
        <w:rPr>
          <w:sz w:val="30"/>
          <w:szCs w:val="30"/>
        </w:rPr>
        <w:t xml:space="preserve"> </w:t>
      </w:r>
      <w:proofErr w:type="spellStart"/>
      <w:r w:rsidR="00151C79" w:rsidRPr="00151C79">
        <w:rPr>
          <w:sz w:val="30"/>
          <w:szCs w:val="30"/>
        </w:rPr>
        <w:t>against</w:t>
      </w:r>
      <w:proofErr w:type="spellEnd"/>
      <w:r w:rsidR="00151C79" w:rsidRPr="00151C79">
        <w:rPr>
          <w:sz w:val="30"/>
          <w:szCs w:val="30"/>
        </w:rPr>
        <w:t xml:space="preserve"> Doping in </w:t>
      </w:r>
      <w:proofErr w:type="spellStart"/>
      <w:r w:rsidR="00151C79" w:rsidRPr="00151C79">
        <w:rPr>
          <w:sz w:val="30"/>
          <w:szCs w:val="30"/>
        </w:rPr>
        <w:t>Sport</w:t>
      </w:r>
      <w:proofErr w:type="spellEnd"/>
      <w:r w:rsidR="00151C79" w:rsidRPr="00151C79">
        <w:rPr>
          <w:sz w:val="30"/>
          <w:szCs w:val="30"/>
        </w:rPr>
        <w:t>” .</w:t>
      </w:r>
      <w:r w:rsidR="00151C79" w:rsidRPr="00151C79">
        <w:rPr>
          <w:rStyle w:val="y2iqfc"/>
          <w:color w:val="202124"/>
          <w:sz w:val="30"/>
          <w:szCs w:val="30"/>
          <w:lang w:val="en"/>
        </w:rPr>
        <w:t xml:space="preserve"> </w:t>
      </w:r>
      <w:r w:rsidR="00151C79" w:rsidRPr="00151C79">
        <w:rPr>
          <w:color w:val="202124"/>
          <w:sz w:val="30"/>
          <w:szCs w:val="30"/>
          <w:lang w:val="en"/>
        </w:rPr>
        <w:t xml:space="preserve">In addition, WADA and IOC are doing various global studies to prevent the use of drugs and doping and to ensure that crimes are not </w:t>
      </w:r>
      <w:proofErr w:type="spellStart"/>
      <w:r w:rsidR="00151C79" w:rsidRPr="00151C79">
        <w:rPr>
          <w:color w:val="202124"/>
          <w:sz w:val="30"/>
          <w:szCs w:val="30"/>
          <w:lang w:val="en"/>
        </w:rPr>
        <w:t>committed.</w:t>
      </w:r>
      <w:r w:rsidR="00151C79" w:rsidRPr="00151C79">
        <w:rPr>
          <w:rStyle w:val="y2iqfc"/>
          <w:color w:val="202124"/>
          <w:sz w:val="30"/>
          <w:szCs w:val="30"/>
          <w:lang w:val="en"/>
        </w:rPr>
        <w:t>At</w:t>
      </w:r>
      <w:proofErr w:type="spellEnd"/>
      <w:r w:rsidR="00151C79" w:rsidRPr="00151C79">
        <w:rPr>
          <w:rStyle w:val="y2iqfc"/>
          <w:color w:val="202124"/>
          <w:sz w:val="30"/>
          <w:szCs w:val="30"/>
          <w:lang w:val="en"/>
        </w:rPr>
        <w:t xml:space="preserve"> the same time, UN and WHO can carry out various studies on this subject in order to protect peop</w:t>
      </w:r>
      <w:r w:rsidR="009344B0">
        <w:rPr>
          <w:rStyle w:val="y2iqfc"/>
          <w:color w:val="202124"/>
          <w:sz w:val="30"/>
          <w:szCs w:val="30"/>
          <w:lang w:val="en"/>
        </w:rPr>
        <w:t>le's rights and physical health.</w:t>
      </w:r>
    </w:p>
    <w:p w:rsidR="00087C58" w:rsidRPr="009344B0" w:rsidRDefault="00D72E39" w:rsidP="00087C58">
      <w:pPr>
        <w:rPr>
          <w:sz w:val="30"/>
          <w:szCs w:val="30"/>
        </w:rPr>
      </w:pPr>
      <w:proofErr w:type="spellStart"/>
      <w:r>
        <w:rPr>
          <w:color w:val="202124"/>
          <w:sz w:val="30"/>
          <w:szCs w:val="30"/>
        </w:rPr>
        <w:t>Refere</w:t>
      </w:r>
      <w:r w:rsidR="00151C79">
        <w:rPr>
          <w:color w:val="202124"/>
          <w:sz w:val="30"/>
          <w:szCs w:val="30"/>
        </w:rPr>
        <w:t>nces</w:t>
      </w:r>
      <w:proofErr w:type="spellEnd"/>
      <w:r w:rsidR="00151C79">
        <w:rPr>
          <w:color w:val="202124"/>
          <w:sz w:val="30"/>
          <w:szCs w:val="30"/>
        </w:rPr>
        <w:t>:</w:t>
      </w:r>
      <w:r w:rsidR="00087C58">
        <w:t xml:space="preserve"> </w:t>
      </w:r>
      <w:hyperlink r:id="rId5" w:history="1">
        <w:r w:rsidR="00087C58">
          <w:rPr>
            <w:rStyle w:val="Kpr"/>
          </w:rPr>
          <w:t>ESSA_Sport_National_Report_</w:t>
        </w:r>
        <w:proofErr w:type="gramStart"/>
        <w:r w:rsidR="00087C58">
          <w:rPr>
            <w:rStyle w:val="Kpr"/>
          </w:rPr>
          <w:t>Hungary.pdf</w:t>
        </w:r>
        <w:proofErr w:type="gramEnd"/>
      </w:hyperlink>
      <w:r w:rsidR="009344B0">
        <w:rPr>
          <w:color w:val="202124"/>
          <w:sz w:val="30"/>
          <w:szCs w:val="30"/>
        </w:rPr>
        <w:t xml:space="preserve"> / </w:t>
      </w:r>
      <w:hyperlink r:id="rId6" w:history="1">
        <w:proofErr w:type="spellStart"/>
        <w:r w:rsidR="00087C58">
          <w:rPr>
            <w:rStyle w:val="Kpr"/>
          </w:rPr>
          <w:t>Hungary</w:t>
        </w:r>
        <w:proofErr w:type="spellEnd"/>
        <w:r w:rsidR="00087C58">
          <w:rPr>
            <w:rStyle w:val="Kpr"/>
          </w:rPr>
          <w:t xml:space="preserve"> | </w:t>
        </w:r>
        <w:proofErr w:type="spellStart"/>
        <w:r w:rsidR="00087C58">
          <w:rPr>
            <w:rStyle w:val="Kpr"/>
          </w:rPr>
          <w:t>Culture</w:t>
        </w:r>
        <w:proofErr w:type="spellEnd"/>
        <w:r w:rsidR="00087C58">
          <w:rPr>
            <w:rStyle w:val="Kpr"/>
          </w:rPr>
          <w:t xml:space="preserve">, </w:t>
        </w:r>
        <w:proofErr w:type="spellStart"/>
        <w:r w:rsidR="00087C58">
          <w:rPr>
            <w:rStyle w:val="Kpr"/>
          </w:rPr>
          <w:t>History</w:t>
        </w:r>
        <w:proofErr w:type="spellEnd"/>
        <w:r w:rsidR="00087C58">
          <w:rPr>
            <w:rStyle w:val="Kpr"/>
          </w:rPr>
          <w:t xml:space="preserve">, &amp; People | </w:t>
        </w:r>
        <w:proofErr w:type="spellStart"/>
        <w:r w:rsidR="00087C58">
          <w:rPr>
            <w:rStyle w:val="Kpr"/>
          </w:rPr>
          <w:t>Britannica</w:t>
        </w:r>
        <w:proofErr w:type="spellEnd"/>
      </w:hyperlink>
      <w:r>
        <w:rPr>
          <w:color w:val="202124"/>
          <w:sz w:val="30"/>
          <w:szCs w:val="30"/>
        </w:rPr>
        <w:t xml:space="preserve"> </w:t>
      </w:r>
      <w:bookmarkStart w:id="1" w:name="_GoBack"/>
      <w:bookmarkEnd w:id="1"/>
      <w:r w:rsidR="009344B0">
        <w:rPr>
          <w:color w:val="202124"/>
          <w:sz w:val="30"/>
          <w:szCs w:val="30"/>
        </w:rPr>
        <w:t xml:space="preserve"> </w:t>
      </w:r>
      <w:hyperlink r:id="rId7" w:history="1">
        <w:r w:rsidR="00087C58">
          <w:rPr>
            <w:rStyle w:val="Kpr"/>
          </w:rPr>
          <w:t>Sports-Law-Review-Edition-4.pdf</w:t>
        </w:r>
      </w:hyperlink>
      <w:r w:rsidR="00087C58" w:rsidRPr="00087C58">
        <w:t xml:space="preserve"> </w:t>
      </w:r>
    </w:p>
    <w:p w:rsidR="00D72E39" w:rsidRPr="00151C79" w:rsidRDefault="00087C58" w:rsidP="00151C79">
      <w:pPr>
        <w:rPr>
          <w:color w:val="202124"/>
          <w:sz w:val="30"/>
          <w:szCs w:val="30"/>
        </w:rPr>
      </w:pPr>
      <w:r>
        <w:rPr>
          <w:color w:val="202124"/>
          <w:sz w:val="30"/>
          <w:szCs w:val="30"/>
        </w:rPr>
        <w:t xml:space="preserve">                                              </w:t>
      </w:r>
      <w:r w:rsidR="009344B0">
        <w:rPr>
          <w:color w:val="202124"/>
          <w:sz w:val="30"/>
          <w:szCs w:val="30"/>
        </w:rPr>
        <w:t xml:space="preserve">                             </w:t>
      </w:r>
      <w:r>
        <w:rPr>
          <w:color w:val="202124"/>
          <w:sz w:val="30"/>
          <w:szCs w:val="30"/>
        </w:rPr>
        <w:t xml:space="preserve"> </w:t>
      </w:r>
      <w:r w:rsidR="00D72E39">
        <w:rPr>
          <w:color w:val="202124"/>
          <w:sz w:val="30"/>
          <w:szCs w:val="30"/>
        </w:rPr>
        <w:t>BADEL BEZİRCİ/HUNGARY</w:t>
      </w:r>
    </w:p>
    <w:p w:rsidR="00AB39CA" w:rsidRPr="00151C79" w:rsidRDefault="00AB39CA" w:rsidP="00AB39CA">
      <w:pPr>
        <w:rPr>
          <w:sz w:val="30"/>
          <w:szCs w:val="30"/>
        </w:rPr>
      </w:pPr>
    </w:p>
    <w:sectPr w:rsidR="00AB39CA" w:rsidRPr="0015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60"/>
    <w:rsid w:val="00082321"/>
    <w:rsid w:val="00087C58"/>
    <w:rsid w:val="000A3860"/>
    <w:rsid w:val="00151C79"/>
    <w:rsid w:val="00462714"/>
    <w:rsid w:val="005932D9"/>
    <w:rsid w:val="007806B5"/>
    <w:rsid w:val="009344B0"/>
    <w:rsid w:val="009D2E62"/>
    <w:rsid w:val="00AB39CA"/>
    <w:rsid w:val="00C647C5"/>
    <w:rsid w:val="00D349C5"/>
    <w:rsid w:val="00D72E39"/>
    <w:rsid w:val="00D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1C7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51C79"/>
  </w:style>
  <w:style w:type="character" w:styleId="Kpr">
    <w:name w:val="Hyperlink"/>
    <w:basedOn w:val="VarsaylanParagrafYazTipi"/>
    <w:uiPriority w:val="99"/>
    <w:unhideWhenUsed/>
    <w:rsid w:val="00087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1C7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51C79"/>
  </w:style>
  <w:style w:type="character" w:styleId="Kpr">
    <w:name w:val="Hyperlink"/>
    <w:basedOn w:val="VarsaylanParagrafYazTipi"/>
    <w:uiPriority w:val="99"/>
    <w:unhideWhenUsed/>
    <w:rsid w:val="0008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kf.ch/app/uploads/2019/05/Sports-Law-Review-Edition-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Hungary" TargetMode="External"/><Relationship Id="rId5" Type="http://schemas.openxmlformats.org/officeDocument/2006/relationships/hyperlink" Target="https://www.essa-sport.eu/wp-content/uploads/2020/01/ESSA_Sport_National_Report_Hunga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2021-04-19T14:14:00Z</dcterms:created>
  <dcterms:modified xsi:type="dcterms:W3CDTF">2021-04-20T18:14:00Z</dcterms:modified>
</cp:coreProperties>
</file>