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D" w:rsidRPr="006C0F43" w:rsidRDefault="00D25EDD">
      <w:pPr>
        <w:rPr>
          <w:sz w:val="26"/>
          <w:szCs w:val="26"/>
        </w:rPr>
      </w:pPr>
      <w:r w:rsidRPr="006C0F4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916517" y="897467"/>
            <wp:positionH relativeFrom="column">
              <wp:align>left</wp:align>
            </wp:positionH>
            <wp:positionV relativeFrom="paragraph">
              <wp:align>top</wp:align>
            </wp:positionV>
            <wp:extent cx="2258695" cy="1507066"/>
            <wp:effectExtent l="19050" t="0" r="8255" b="0"/>
            <wp:wrapSquare wrapText="bothSides"/>
            <wp:docPr id="1" name="Resim 1" descr="C:\Users\ipek\AppData\Local\Microsoft\Windows\INetCache\IE\L7C1N3WX\1280px-Flag_of_New_Zealand_(3-2_aspect_ratio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ek\AppData\Local\Microsoft\Windows\INetCache\IE\L7C1N3WX\1280px-Flag_of_New_Zealand_(3-2_aspect_ratio)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0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C0F43">
        <w:rPr>
          <w:sz w:val="26"/>
          <w:szCs w:val="26"/>
        </w:rPr>
        <w:t>Conference</w:t>
      </w:r>
      <w:proofErr w:type="spellEnd"/>
      <w:r w:rsidRPr="006C0F43">
        <w:rPr>
          <w:sz w:val="26"/>
          <w:szCs w:val="26"/>
        </w:rPr>
        <w:t>:YÜKOMUN’20</w:t>
      </w:r>
    </w:p>
    <w:p w:rsidR="00D25EDD" w:rsidRPr="006C0F43" w:rsidRDefault="00D25EDD">
      <w:pPr>
        <w:rPr>
          <w:sz w:val="26"/>
          <w:szCs w:val="26"/>
        </w:rPr>
      </w:pPr>
      <w:proofErr w:type="spellStart"/>
      <w:proofErr w:type="gramStart"/>
      <w:r w:rsidRPr="006C0F43">
        <w:rPr>
          <w:sz w:val="26"/>
          <w:szCs w:val="26"/>
        </w:rPr>
        <w:t>Committee</w:t>
      </w:r>
      <w:proofErr w:type="spellEnd"/>
      <w:r w:rsidRPr="006C0F43">
        <w:rPr>
          <w:sz w:val="26"/>
          <w:szCs w:val="26"/>
        </w:rPr>
        <w:t>:UNWOMEN</w:t>
      </w:r>
      <w:proofErr w:type="gramEnd"/>
    </w:p>
    <w:p w:rsidR="00D25EDD" w:rsidRPr="006C0F43" w:rsidRDefault="00D25EDD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</w:pP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Topic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>:</w:t>
      </w:r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Women’s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Access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to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Justice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and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Legal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Protection</w:t>
      </w:r>
      <w:proofErr w:type="spellEnd"/>
    </w:p>
    <w:p w:rsidR="00D25EDD" w:rsidRPr="006C0F43" w:rsidRDefault="00D25EDD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</w:pPr>
      <w:proofErr w:type="spellStart"/>
      <w:proofErr w:type="gram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Country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:New</w:t>
      </w:r>
      <w:proofErr w:type="gram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Zealand</w:t>
      </w:r>
      <w:proofErr w:type="spellEnd"/>
    </w:p>
    <w:p w:rsidR="00D25EDD" w:rsidRPr="006C0F43" w:rsidRDefault="00D25EDD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</w:pPr>
    </w:p>
    <w:p w:rsidR="00D25EDD" w:rsidRPr="006C0F43" w:rsidRDefault="00D25EDD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</w:pPr>
    </w:p>
    <w:p w:rsidR="00A7617E" w:rsidRPr="006C0F43" w:rsidRDefault="00D25EDD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</w:pPr>
      <w:proofErr w:type="spellStart"/>
      <w:proofErr w:type="gramStart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Firstly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,it</w:t>
      </w:r>
      <w:proofErr w:type="gramEnd"/>
      <w:r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is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disappointing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that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we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stil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have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to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discuss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this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topic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.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We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are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proud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to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say </w:t>
      </w:r>
      <w:proofErr w:type="spellStart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that</w:t>
      </w:r>
      <w:proofErr w:type="spellEnd"/>
      <w:r w:rsidR="005C148D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we</w:t>
      </w:r>
      <w:proofErr w:type="spellEnd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appreciate</w:t>
      </w:r>
      <w:proofErr w:type="spellEnd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 </w:t>
      </w:r>
      <w:proofErr w:type="spellStart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and</w:t>
      </w:r>
      <w:proofErr w:type="spellEnd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support</w:t>
      </w:r>
      <w:proofErr w:type="spellEnd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>women</w:t>
      </w:r>
      <w:proofErr w:type="spellEnd"/>
      <w:r w:rsidR="00A7617E" w:rsidRPr="006C0F43"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  <w:t xml:space="preserve"> in life.</w:t>
      </w:r>
    </w:p>
    <w:p w:rsidR="00A7617E" w:rsidRPr="006C0F43" w:rsidRDefault="00A7617E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bdr w:val="none" w:sz="0" w:space="0" w:color="auto" w:frame="1"/>
        </w:rPr>
      </w:pPr>
    </w:p>
    <w:p w:rsidR="007A0703" w:rsidRPr="006C0F43" w:rsidRDefault="00A7617E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</w:pP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In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some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countries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women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unlike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men,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cannot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dress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as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they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like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drive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work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at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night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inherit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property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or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give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evidence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 xml:space="preserve"> in </w:t>
      </w:r>
      <w:proofErr w:type="spellStart"/>
      <w:proofErr w:type="gramStart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Court</w:t>
      </w:r>
      <w:proofErr w:type="spellEnd"/>
      <w:r w:rsidRPr="006C0F43">
        <w:rPr>
          <w:rFonts w:asciiTheme="minorHAnsi" w:hAnsiTheme="minorHAnsi" w:cstheme="minorHAnsi"/>
          <w:b w:val="0"/>
          <w:i/>
          <w:sz w:val="26"/>
          <w:szCs w:val="26"/>
        </w:rPr>
        <w:t>.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>Even</w:t>
      </w:r>
      <w:proofErr w:type="spellEnd"/>
      <w:proofErr w:type="gramEnd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>majority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 xml:space="preserve"> of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>worlds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>governments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>signed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</w:rPr>
        <w:t xml:space="preserve">  CEDAW(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Convention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on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the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Elimination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of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All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Forms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of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Discrimination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Against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Women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) in 1979,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these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problems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stil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occurs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in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underdeveloped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countries</w:t>
      </w:r>
      <w:proofErr w:type="spellEnd"/>
      <w:r w:rsidR="007A0703"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.</w:t>
      </w:r>
    </w:p>
    <w:p w:rsidR="007A0703" w:rsidRPr="006C0F43" w:rsidRDefault="007A0703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</w:pPr>
    </w:p>
    <w:p w:rsidR="006C0F43" w:rsidRDefault="007A0703" w:rsidP="00D25EDD">
      <w:pPr>
        <w:pStyle w:val="Balk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</w:pP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In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 xml:space="preserve"> 21st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century</w:t>
      </w:r>
      <w:proofErr w:type="spellEnd"/>
      <w:r w:rsidR="006C0F43">
        <w:rPr>
          <w:rFonts w:asciiTheme="minorHAnsi" w:hAnsiTheme="minorHAnsi" w:cstheme="minorHAnsi"/>
          <w:b w:val="0"/>
          <w:sz w:val="26"/>
          <w:szCs w:val="26"/>
          <w:shd w:val="clear" w:color="auto" w:fill="FFFFFF"/>
        </w:rPr>
        <w:t>,</w:t>
      </w:r>
    </w:p>
    <w:p w:rsidR="007A0703" w:rsidRPr="006C0F43" w:rsidRDefault="007A070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</w:rPr>
      </w:pPr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2.7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billion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women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legally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can’t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have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the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job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they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="004457A0">
        <w:rPr>
          <w:rFonts w:asciiTheme="minorHAnsi" w:hAnsiTheme="minorHAnsi" w:cstheme="minorHAnsi"/>
          <w:b w:val="0"/>
          <w:sz w:val="26"/>
          <w:szCs w:val="26"/>
        </w:rPr>
        <w:t>desire</w:t>
      </w:r>
      <w:proofErr w:type="spellEnd"/>
      <w:r w:rsidR="004457A0">
        <w:rPr>
          <w:rFonts w:asciiTheme="minorHAnsi" w:hAnsiTheme="minorHAnsi" w:cstheme="minorHAnsi"/>
          <w:b w:val="0"/>
          <w:sz w:val="26"/>
          <w:szCs w:val="26"/>
        </w:rPr>
        <w:t>,</w:t>
      </w:r>
    </w:p>
    <w:p w:rsidR="006C0F43" w:rsidRPr="006C0F43" w:rsidRDefault="006C0F4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6"/>
          <w:szCs w:val="26"/>
        </w:rPr>
      </w:pPr>
      <w:proofErr w:type="gramStart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59 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countries</w:t>
      </w:r>
      <w:proofErr w:type="spellEnd"/>
      <w:proofErr w:type="gram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have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no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legislations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on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sexual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harassment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in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the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workplace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, </w:t>
      </w:r>
    </w:p>
    <w:p w:rsidR="006C0F43" w:rsidRPr="006C0F43" w:rsidRDefault="007A070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In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18</w:t>
      </w:r>
      <w:r w:rsidR="006C0F43"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="006C0F43" w:rsidRPr="006C0F43">
        <w:rPr>
          <w:rFonts w:asciiTheme="minorHAnsi" w:hAnsiTheme="minorHAnsi" w:cstheme="minorHAnsi"/>
          <w:b w:val="0"/>
          <w:sz w:val="26"/>
          <w:szCs w:val="26"/>
        </w:rPr>
        <w:t>countries</w:t>
      </w:r>
      <w:proofErr w:type="spellEnd"/>
      <w:r w:rsidR="006C0F43" w:rsidRPr="006C0F43">
        <w:rPr>
          <w:rFonts w:asciiTheme="minorHAnsi" w:hAnsiTheme="minorHAnsi" w:cstheme="minorHAnsi"/>
          <w:b w:val="0"/>
          <w:sz w:val="26"/>
          <w:szCs w:val="26"/>
        </w:rPr>
        <w:t xml:space="preserve">, </w:t>
      </w:r>
      <w:proofErr w:type="spellStart"/>
      <w:r w:rsidR="006C0F43" w:rsidRPr="006C0F43">
        <w:rPr>
          <w:rFonts w:asciiTheme="minorHAnsi" w:hAnsiTheme="minorHAnsi" w:cstheme="minorHAnsi"/>
          <w:b w:val="0"/>
          <w:sz w:val="26"/>
          <w:szCs w:val="26"/>
        </w:rPr>
        <w:t>husbands</w:t>
      </w:r>
      <w:proofErr w:type="spellEnd"/>
      <w:r w:rsidR="006C0F43" w:rsidRPr="006C0F43">
        <w:rPr>
          <w:rFonts w:asciiTheme="minorHAnsi" w:hAnsiTheme="minorHAnsi" w:cstheme="minorHAnsi"/>
          <w:b w:val="0"/>
          <w:sz w:val="26"/>
          <w:szCs w:val="26"/>
        </w:rPr>
        <w:t xml:space="preserve"> can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prevent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their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wives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from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working</w:t>
      </w:r>
      <w:proofErr w:type="spellEnd"/>
      <w:r w:rsidR="004457A0">
        <w:rPr>
          <w:rFonts w:asciiTheme="minorHAnsi" w:hAnsiTheme="minorHAnsi" w:cstheme="minorHAnsi"/>
          <w:b w:val="0"/>
          <w:sz w:val="26"/>
          <w:szCs w:val="26"/>
        </w:rPr>
        <w:t>,</w:t>
      </w:r>
    </w:p>
    <w:p w:rsidR="006C0F43" w:rsidRPr="006C0F43" w:rsidRDefault="006C0F4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104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country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still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have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legislations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preventing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womens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from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working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in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specific</w:t>
      </w:r>
      <w:proofErr w:type="spellEnd"/>
      <w:r w:rsidRPr="006C0F4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6C0F43">
        <w:rPr>
          <w:rFonts w:asciiTheme="minorHAnsi" w:hAnsiTheme="minorHAnsi" w:cstheme="minorHAnsi"/>
          <w:b w:val="0"/>
          <w:sz w:val="26"/>
          <w:szCs w:val="26"/>
        </w:rPr>
        <w:t>jobs</w:t>
      </w:r>
      <w:proofErr w:type="spellEnd"/>
      <w:r w:rsidR="004457A0">
        <w:rPr>
          <w:rFonts w:asciiTheme="minorHAnsi" w:hAnsiTheme="minorHAnsi" w:cstheme="minorHAnsi"/>
          <w:b w:val="0"/>
          <w:sz w:val="26"/>
          <w:szCs w:val="26"/>
        </w:rPr>
        <w:t>,</w:t>
      </w:r>
    </w:p>
    <w:p w:rsidR="004457A0" w:rsidRPr="004457A0" w:rsidRDefault="006C0F4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r w:rsidRPr="004457A0">
        <w:rPr>
          <w:rFonts w:asciiTheme="minorHAnsi" w:hAnsiTheme="minorHAnsi" w:cstheme="minorHAnsi"/>
          <w:b w:val="0"/>
        </w:rPr>
        <w:t xml:space="preserve">32 </w:t>
      </w:r>
      <w:proofErr w:type="spellStart"/>
      <w:r w:rsidRPr="004457A0">
        <w:rPr>
          <w:rFonts w:asciiTheme="minorHAnsi" w:hAnsiTheme="minorHAnsi" w:cstheme="minorHAnsi"/>
          <w:b w:val="0"/>
        </w:rPr>
        <w:t>countries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forbid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women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from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getting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a </w:t>
      </w:r>
      <w:proofErr w:type="spellStart"/>
      <w:r w:rsidRPr="004457A0">
        <w:rPr>
          <w:rFonts w:asciiTheme="minorHAnsi" w:hAnsiTheme="minorHAnsi" w:cstheme="minorHAnsi"/>
          <w:b w:val="0"/>
        </w:rPr>
        <w:t>passport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wit</w:t>
      </w:r>
      <w:r w:rsidR="004457A0" w:rsidRPr="004457A0">
        <w:rPr>
          <w:rFonts w:asciiTheme="minorHAnsi" w:hAnsiTheme="minorHAnsi" w:cstheme="minorHAnsi"/>
          <w:b w:val="0"/>
        </w:rPr>
        <w:t>hout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their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husband’s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permission</w:t>
      </w:r>
      <w:proofErr w:type="spellEnd"/>
      <w:r w:rsidR="004457A0" w:rsidRPr="004457A0">
        <w:rPr>
          <w:rFonts w:asciiTheme="minorHAnsi" w:hAnsiTheme="minorHAnsi" w:cstheme="minorHAnsi"/>
          <w:b w:val="0"/>
        </w:rPr>
        <w:t>,</w:t>
      </w:r>
    </w:p>
    <w:p w:rsidR="004457A0" w:rsidRPr="004457A0" w:rsidRDefault="006C0F4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r w:rsidRPr="004457A0">
        <w:rPr>
          <w:rFonts w:asciiTheme="minorHAnsi" w:hAnsiTheme="minorHAnsi" w:cstheme="minorHAnsi"/>
          <w:b w:val="0"/>
        </w:rPr>
        <w:t xml:space="preserve">100 </w:t>
      </w:r>
      <w:proofErr w:type="spellStart"/>
      <w:r w:rsidRPr="004457A0">
        <w:rPr>
          <w:rFonts w:asciiTheme="minorHAnsi" w:hAnsiTheme="minorHAnsi" w:cstheme="minorHAnsi"/>
          <w:b w:val="0"/>
        </w:rPr>
        <w:t>countries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have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legal </w:t>
      </w:r>
      <w:proofErr w:type="spellStart"/>
      <w:r w:rsidRPr="004457A0">
        <w:rPr>
          <w:rFonts w:asciiTheme="minorHAnsi" w:hAnsiTheme="minorHAnsi" w:cstheme="minorHAnsi"/>
          <w:b w:val="0"/>
        </w:rPr>
        <w:t>restrictions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on </w:t>
      </w:r>
      <w:proofErr w:type="spellStart"/>
      <w:r w:rsidRPr="004457A0">
        <w:rPr>
          <w:rFonts w:asciiTheme="minorHAnsi" w:hAnsiTheme="minorHAnsi" w:cstheme="minorHAnsi"/>
          <w:b w:val="0"/>
        </w:rPr>
        <w:t>w</w:t>
      </w:r>
      <w:r w:rsidR="004457A0" w:rsidRPr="004457A0">
        <w:rPr>
          <w:rFonts w:asciiTheme="minorHAnsi" w:hAnsiTheme="minorHAnsi" w:cstheme="minorHAnsi"/>
          <w:b w:val="0"/>
        </w:rPr>
        <w:t>hat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types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of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jobs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women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can do,</w:t>
      </w:r>
    </w:p>
    <w:p w:rsidR="004457A0" w:rsidRPr="004457A0" w:rsidRDefault="004457A0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proofErr w:type="spellStart"/>
      <w:r w:rsidRPr="004457A0">
        <w:rPr>
          <w:rFonts w:asciiTheme="minorHAnsi" w:hAnsiTheme="minorHAnsi" w:cstheme="minorHAnsi"/>
          <w:b w:val="0"/>
        </w:rPr>
        <w:t>Customs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or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legislations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r w:rsidR="006C0F43" w:rsidRPr="004457A0">
        <w:rPr>
          <w:rFonts w:asciiTheme="minorHAnsi" w:hAnsiTheme="minorHAnsi" w:cstheme="minorHAnsi"/>
          <w:b w:val="0"/>
        </w:rPr>
        <w:t xml:space="preserve">in 102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countries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still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deny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women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the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same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rights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to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access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6C0F43" w:rsidRPr="004457A0">
        <w:rPr>
          <w:rFonts w:asciiTheme="minorHAnsi" w:hAnsiTheme="minorHAnsi" w:cstheme="minorHAnsi"/>
          <w:b w:val="0"/>
        </w:rPr>
        <w:t>property</w:t>
      </w:r>
      <w:proofErr w:type="spellEnd"/>
      <w:r w:rsidR="006C0F43" w:rsidRPr="004457A0">
        <w:rPr>
          <w:rFonts w:asciiTheme="minorHAnsi" w:hAnsiTheme="minorHAnsi" w:cstheme="minorHAnsi"/>
          <w:b w:val="0"/>
        </w:rPr>
        <w:t xml:space="preserve"> a</w:t>
      </w:r>
      <w:r w:rsidRPr="004457A0">
        <w:rPr>
          <w:rFonts w:asciiTheme="minorHAnsi" w:hAnsiTheme="minorHAnsi" w:cstheme="minorHAnsi"/>
          <w:b w:val="0"/>
        </w:rPr>
        <w:t>s men,</w:t>
      </w:r>
    </w:p>
    <w:p w:rsidR="004457A0" w:rsidRPr="004457A0" w:rsidRDefault="006C0F4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proofErr w:type="spellStart"/>
      <w:r w:rsidRPr="004457A0">
        <w:rPr>
          <w:rFonts w:asciiTheme="minorHAnsi" w:hAnsiTheme="minorHAnsi" w:cstheme="minorHAnsi"/>
          <w:b w:val="0"/>
        </w:rPr>
        <w:t>Thirty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countries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still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have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l</w:t>
      </w:r>
      <w:r w:rsidR="004457A0" w:rsidRPr="004457A0">
        <w:rPr>
          <w:rFonts w:asciiTheme="minorHAnsi" w:hAnsiTheme="minorHAnsi" w:cstheme="minorHAnsi"/>
          <w:b w:val="0"/>
        </w:rPr>
        <w:t>egislations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that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p</w:t>
      </w:r>
      <w:r w:rsidR="004457A0" w:rsidRPr="004457A0">
        <w:rPr>
          <w:rFonts w:asciiTheme="minorHAnsi" w:hAnsiTheme="minorHAnsi" w:cstheme="minorHAnsi"/>
          <w:b w:val="0"/>
        </w:rPr>
        <w:t>lace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men as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head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of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households</w:t>
      </w:r>
      <w:proofErr w:type="spellEnd"/>
      <w:r w:rsidR="004457A0" w:rsidRPr="004457A0">
        <w:rPr>
          <w:rFonts w:asciiTheme="minorHAnsi" w:hAnsiTheme="minorHAnsi" w:cstheme="minorHAnsi"/>
          <w:b w:val="0"/>
        </w:rPr>
        <w:t>,</w:t>
      </w:r>
    </w:p>
    <w:p w:rsidR="004457A0" w:rsidRDefault="006C0F43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r w:rsidRPr="004457A0">
        <w:rPr>
          <w:rFonts w:asciiTheme="minorHAnsi" w:hAnsiTheme="minorHAnsi" w:cstheme="minorHAnsi"/>
          <w:b w:val="0"/>
        </w:rPr>
        <w:t xml:space="preserve">19 </w:t>
      </w:r>
      <w:proofErr w:type="spellStart"/>
      <w:r w:rsidRPr="004457A0">
        <w:rPr>
          <w:rFonts w:asciiTheme="minorHAnsi" w:hAnsiTheme="minorHAnsi" w:cstheme="minorHAnsi"/>
          <w:b w:val="0"/>
        </w:rPr>
        <w:t>countries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legally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for</w:t>
      </w:r>
      <w:r w:rsidR="004457A0" w:rsidRPr="004457A0">
        <w:rPr>
          <w:rFonts w:asciiTheme="minorHAnsi" w:hAnsiTheme="minorHAnsi" w:cstheme="minorHAnsi"/>
          <w:b w:val="0"/>
        </w:rPr>
        <w:t>ce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wives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to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obey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their</w:t>
      </w:r>
      <w:proofErr w:type="spellEnd"/>
      <w:r w:rsidR="004457A0"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="004457A0" w:rsidRPr="004457A0">
        <w:rPr>
          <w:rFonts w:asciiTheme="minorHAnsi" w:hAnsiTheme="minorHAnsi" w:cstheme="minorHAnsi"/>
          <w:b w:val="0"/>
        </w:rPr>
        <w:t>husbands</w:t>
      </w:r>
      <w:proofErr w:type="spellEnd"/>
      <w:r w:rsidR="004457A0" w:rsidRPr="004457A0">
        <w:rPr>
          <w:rFonts w:asciiTheme="minorHAnsi" w:hAnsiTheme="minorHAnsi" w:cstheme="minorHAnsi"/>
          <w:b w:val="0"/>
        </w:rPr>
        <w:t>,</w:t>
      </w:r>
    </w:p>
    <w:p w:rsidR="00000000" w:rsidRPr="00E45EBA" w:rsidRDefault="004457A0" w:rsidP="006C0F43">
      <w:pPr>
        <w:pStyle w:val="Balk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  <w:proofErr w:type="spellStart"/>
      <w:r>
        <w:rPr>
          <w:rFonts w:asciiTheme="minorHAnsi" w:hAnsiTheme="minorHAnsi" w:cstheme="minorHAnsi"/>
          <w:b w:val="0"/>
        </w:rPr>
        <w:t>N</w:t>
      </w:r>
      <w:r w:rsidRPr="004457A0">
        <w:rPr>
          <w:rFonts w:asciiTheme="minorHAnsi" w:hAnsiTheme="minorHAnsi" w:cstheme="minorHAnsi"/>
          <w:b w:val="0"/>
        </w:rPr>
        <w:t>early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35% of </w:t>
      </w:r>
      <w:proofErr w:type="spellStart"/>
      <w:r w:rsidRPr="004457A0">
        <w:rPr>
          <w:rFonts w:asciiTheme="minorHAnsi" w:hAnsiTheme="minorHAnsi" w:cstheme="minorHAnsi"/>
          <w:b w:val="0"/>
        </w:rPr>
        <w:t>the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women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around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the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world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suffer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from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gender</w:t>
      </w:r>
      <w:proofErr w:type="spellEnd"/>
      <w:r w:rsidRPr="004457A0">
        <w:rPr>
          <w:rFonts w:asciiTheme="minorHAnsi" w:hAnsiTheme="minorHAnsi" w:cstheme="minorHAnsi"/>
          <w:b w:val="0"/>
        </w:rPr>
        <w:t>-</w:t>
      </w:r>
      <w:proofErr w:type="spellStart"/>
      <w:r w:rsidRPr="004457A0">
        <w:rPr>
          <w:rFonts w:asciiTheme="minorHAnsi" w:hAnsiTheme="minorHAnsi" w:cstheme="minorHAnsi"/>
          <w:b w:val="0"/>
        </w:rPr>
        <w:t>based</w:t>
      </w:r>
      <w:proofErr w:type="spellEnd"/>
      <w:r w:rsidRPr="004457A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4457A0">
        <w:rPr>
          <w:rFonts w:asciiTheme="minorHAnsi" w:hAnsiTheme="minorHAnsi" w:cstheme="minorHAnsi"/>
          <w:b w:val="0"/>
        </w:rPr>
        <w:t>discrimination</w:t>
      </w:r>
      <w:proofErr w:type="spellEnd"/>
      <w:r>
        <w:rPr>
          <w:rFonts w:asciiTheme="minorHAnsi" w:hAnsiTheme="minorHAnsi" w:cstheme="minorHAnsi"/>
          <w:b w:val="0"/>
        </w:rPr>
        <w:t>,</w:t>
      </w:r>
    </w:p>
    <w:p w:rsidR="00E45EBA" w:rsidRPr="00E45EBA" w:rsidRDefault="00E45EBA" w:rsidP="00E45EBA">
      <w:pPr>
        <w:pStyle w:val="Balk3"/>
        <w:spacing w:before="0" w:beforeAutospacing="0" w:after="0" w:afterAutospacing="0"/>
        <w:ind w:left="502"/>
        <w:textAlignment w:val="baseline"/>
        <w:rPr>
          <w:rFonts w:asciiTheme="minorHAnsi" w:hAnsiTheme="minorHAnsi" w:cstheme="minorHAnsi"/>
          <w:b w:val="0"/>
          <w:i/>
          <w:sz w:val="26"/>
          <w:szCs w:val="26"/>
        </w:rPr>
      </w:pPr>
    </w:p>
    <w:p w:rsidR="00E45EBA" w:rsidRPr="00E45EBA" w:rsidRDefault="00E45EBA" w:rsidP="00E45EBA">
      <w:pPr>
        <w:pStyle w:val="Balk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</w:rPr>
      </w:pPr>
      <w:r w:rsidRPr="00E45EBA">
        <w:rPr>
          <w:rFonts w:asciiTheme="minorHAnsi" w:hAnsiTheme="minorHAnsi" w:cstheme="minorHAnsi"/>
          <w:b w:val="0"/>
        </w:rPr>
        <w:t xml:space="preserve">Pay </w:t>
      </w:r>
      <w:proofErr w:type="spellStart"/>
      <w:r w:rsidRPr="00E45EBA">
        <w:rPr>
          <w:rFonts w:asciiTheme="minorHAnsi" w:hAnsiTheme="minorHAnsi" w:cstheme="minorHAnsi"/>
          <w:b w:val="0"/>
        </w:rPr>
        <w:t>gaps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another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inequality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proofErr w:type="gramStart"/>
      <w:r w:rsidRPr="00E45EBA">
        <w:rPr>
          <w:rFonts w:asciiTheme="minorHAnsi" w:hAnsiTheme="minorHAnsi" w:cstheme="minorHAnsi"/>
          <w:b w:val="0"/>
        </w:rPr>
        <w:t>area</w:t>
      </w:r>
      <w:proofErr w:type="spellEnd"/>
      <w:r w:rsidRPr="00E45EBA">
        <w:rPr>
          <w:rFonts w:asciiTheme="minorHAnsi" w:hAnsiTheme="minorHAnsi" w:cstheme="minorHAnsi"/>
          <w:b w:val="0"/>
        </w:rPr>
        <w:t>,</w:t>
      </w:r>
      <w:proofErr w:type="spellStart"/>
      <w:r w:rsidRPr="00E45EBA">
        <w:rPr>
          <w:rFonts w:asciiTheme="minorHAnsi" w:hAnsiTheme="minorHAnsi" w:cstheme="minorHAnsi"/>
          <w:b w:val="0"/>
        </w:rPr>
        <w:t>ofcourse</w:t>
      </w:r>
      <w:proofErr w:type="spellEnd"/>
      <w:proofErr w:type="gramEnd"/>
      <w:r w:rsidRPr="00E45EBA">
        <w:rPr>
          <w:rFonts w:asciiTheme="minorHAnsi" w:hAnsiTheme="minorHAnsi" w:cstheme="minorHAnsi"/>
          <w:b w:val="0"/>
        </w:rPr>
        <w:t xml:space="preserve"> men </w:t>
      </w:r>
      <w:proofErr w:type="spellStart"/>
      <w:r w:rsidRPr="00E45EBA">
        <w:rPr>
          <w:rFonts w:asciiTheme="minorHAnsi" w:hAnsiTheme="minorHAnsi" w:cstheme="minorHAnsi"/>
          <w:b w:val="0"/>
        </w:rPr>
        <w:t>are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most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likely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to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be </w:t>
      </w:r>
      <w:proofErr w:type="spellStart"/>
      <w:r w:rsidRPr="00E45EBA">
        <w:rPr>
          <w:rFonts w:asciiTheme="minorHAnsi" w:hAnsiTheme="minorHAnsi" w:cstheme="minorHAnsi"/>
          <w:b w:val="0"/>
        </w:rPr>
        <w:t>paid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more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for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the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job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that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both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man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and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woman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do </w:t>
      </w:r>
      <w:proofErr w:type="spellStart"/>
      <w:r w:rsidRPr="00E45EBA">
        <w:rPr>
          <w:rFonts w:asciiTheme="minorHAnsi" w:hAnsiTheme="minorHAnsi" w:cstheme="minorHAnsi"/>
          <w:b w:val="0"/>
        </w:rPr>
        <w:t>the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same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amount</w:t>
      </w:r>
      <w:proofErr w:type="spellEnd"/>
      <w:r w:rsidRPr="00E45EBA">
        <w:rPr>
          <w:rFonts w:asciiTheme="minorHAnsi" w:hAnsiTheme="minorHAnsi" w:cstheme="minorHAnsi"/>
          <w:b w:val="0"/>
        </w:rPr>
        <w:t>.</w:t>
      </w:r>
    </w:p>
    <w:p w:rsidR="00E45EBA" w:rsidRDefault="00E45EBA" w:rsidP="00E45EBA">
      <w:pPr>
        <w:pStyle w:val="Balk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E45EBA">
        <w:rPr>
          <w:rFonts w:asciiTheme="minorHAnsi" w:hAnsiTheme="minorHAnsi" w:cstheme="minorHAnsi"/>
          <w:b w:val="0"/>
        </w:rPr>
        <w:t>Even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in </w:t>
      </w:r>
      <w:proofErr w:type="spellStart"/>
      <w:r w:rsidRPr="00E45EBA">
        <w:rPr>
          <w:rFonts w:asciiTheme="minorHAnsi" w:hAnsiTheme="minorHAnsi" w:cstheme="minorHAnsi"/>
          <w:b w:val="0"/>
        </w:rPr>
        <w:t>job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interviews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male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canditates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again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most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likely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to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be </w:t>
      </w:r>
      <w:proofErr w:type="spellStart"/>
      <w:r w:rsidRPr="00E45EBA">
        <w:rPr>
          <w:rFonts w:asciiTheme="minorHAnsi" w:hAnsiTheme="minorHAnsi" w:cstheme="minorHAnsi"/>
          <w:b w:val="0"/>
        </w:rPr>
        <w:t>chosen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. </w:t>
      </w:r>
      <w:proofErr w:type="spellStart"/>
      <w:r w:rsidRPr="00E45EBA">
        <w:rPr>
          <w:rFonts w:asciiTheme="minorHAnsi" w:hAnsiTheme="minorHAnsi" w:cstheme="minorHAnsi"/>
          <w:b w:val="0"/>
        </w:rPr>
        <w:t>Many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of </w:t>
      </w:r>
      <w:proofErr w:type="spellStart"/>
      <w:r w:rsidRPr="00E45EBA">
        <w:rPr>
          <w:rFonts w:asciiTheme="minorHAnsi" w:hAnsiTheme="minorHAnsi" w:cstheme="minorHAnsi"/>
          <w:b w:val="0"/>
        </w:rPr>
        <w:t>the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employers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ask </w:t>
      </w:r>
      <w:proofErr w:type="spellStart"/>
      <w:r w:rsidRPr="00E45EBA">
        <w:rPr>
          <w:rFonts w:asciiTheme="minorHAnsi" w:hAnsiTheme="minorHAnsi" w:cstheme="minorHAnsi"/>
          <w:b w:val="0"/>
        </w:rPr>
        <w:t>female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employee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candidates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that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if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they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planning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to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marry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soon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or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they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planning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to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be </w:t>
      </w:r>
      <w:proofErr w:type="spellStart"/>
      <w:r w:rsidRPr="00E45EBA">
        <w:rPr>
          <w:rFonts w:asciiTheme="minorHAnsi" w:hAnsiTheme="minorHAnsi" w:cstheme="minorHAnsi"/>
          <w:b w:val="0"/>
        </w:rPr>
        <w:t>pregnant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proofErr w:type="gramStart"/>
      <w:r w:rsidRPr="00E45EBA">
        <w:rPr>
          <w:rFonts w:asciiTheme="minorHAnsi" w:hAnsiTheme="minorHAnsi" w:cstheme="minorHAnsi"/>
          <w:b w:val="0"/>
        </w:rPr>
        <w:t>soon</w:t>
      </w:r>
      <w:proofErr w:type="spellEnd"/>
      <w:r w:rsidRPr="00E45EBA">
        <w:rPr>
          <w:rFonts w:asciiTheme="minorHAnsi" w:hAnsiTheme="minorHAnsi" w:cstheme="minorHAnsi"/>
          <w:b w:val="0"/>
        </w:rPr>
        <w:t>,it</w:t>
      </w:r>
      <w:proofErr w:type="gramEnd"/>
      <w:r w:rsidRPr="00E45EBA">
        <w:rPr>
          <w:rFonts w:asciiTheme="minorHAnsi" w:hAnsiTheme="minorHAnsi" w:cstheme="minorHAnsi"/>
          <w:b w:val="0"/>
        </w:rPr>
        <w:t xml:space="preserve"> is </w:t>
      </w:r>
      <w:proofErr w:type="spellStart"/>
      <w:r w:rsidRPr="00E45EBA">
        <w:rPr>
          <w:rFonts w:asciiTheme="minorHAnsi" w:hAnsiTheme="minorHAnsi" w:cstheme="minorHAnsi"/>
          <w:b w:val="0"/>
        </w:rPr>
        <w:t>just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unacceptable</w:t>
      </w:r>
      <w:proofErr w:type="spellEnd"/>
      <w:r w:rsidRPr="00E45EBA">
        <w:rPr>
          <w:rFonts w:asciiTheme="minorHAnsi" w:hAnsiTheme="minorHAnsi" w:cstheme="minorHAnsi"/>
          <w:b w:val="0"/>
        </w:rPr>
        <w:t>,</w:t>
      </w:r>
      <w:proofErr w:type="spellStart"/>
      <w:r w:rsidRPr="00E45EBA">
        <w:rPr>
          <w:rFonts w:asciiTheme="minorHAnsi" w:hAnsiTheme="minorHAnsi" w:cstheme="minorHAnsi"/>
          <w:b w:val="0"/>
        </w:rPr>
        <w:t>inapproprite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and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sexist</w:t>
      </w:r>
      <w:proofErr w:type="spellEnd"/>
      <w:r w:rsidRPr="00E45EBA">
        <w:rPr>
          <w:rFonts w:asciiTheme="minorHAnsi" w:hAnsiTheme="minorHAnsi" w:cstheme="minorHAnsi"/>
          <w:b w:val="0"/>
        </w:rPr>
        <w:t>.</w:t>
      </w:r>
      <w:proofErr w:type="spellStart"/>
      <w:r w:rsidRPr="00E45EBA">
        <w:rPr>
          <w:rFonts w:asciiTheme="minorHAnsi" w:hAnsiTheme="minorHAnsi" w:cstheme="minorHAnsi"/>
          <w:b w:val="0"/>
        </w:rPr>
        <w:t>It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is </w:t>
      </w:r>
      <w:proofErr w:type="spellStart"/>
      <w:r w:rsidRPr="00E45EBA">
        <w:rPr>
          <w:rFonts w:asciiTheme="minorHAnsi" w:hAnsiTheme="minorHAnsi" w:cstheme="minorHAnsi"/>
          <w:b w:val="0"/>
        </w:rPr>
        <w:t>nobodys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call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to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question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anybodies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future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plans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worse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is no </w:t>
      </w:r>
      <w:proofErr w:type="spellStart"/>
      <w:r w:rsidRPr="00E45EBA">
        <w:rPr>
          <w:rFonts w:asciiTheme="minorHAnsi" w:hAnsiTheme="minorHAnsi" w:cstheme="minorHAnsi"/>
          <w:b w:val="0"/>
        </w:rPr>
        <w:t>employer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questions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that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mans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future</w:t>
      </w:r>
      <w:proofErr w:type="spellEnd"/>
      <w:r w:rsidRPr="00E45EBA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45EBA">
        <w:rPr>
          <w:rFonts w:asciiTheme="minorHAnsi" w:hAnsiTheme="minorHAnsi" w:cstheme="minorHAnsi"/>
          <w:b w:val="0"/>
        </w:rPr>
        <w:t>plans</w:t>
      </w:r>
      <w:proofErr w:type="spellEnd"/>
      <w:r w:rsidRPr="00E45EBA">
        <w:rPr>
          <w:rFonts w:asciiTheme="minorHAnsi" w:hAnsiTheme="minorHAnsi" w:cstheme="minorHAnsi"/>
          <w:b w:val="0"/>
        </w:rPr>
        <w:t>.</w:t>
      </w:r>
    </w:p>
    <w:p w:rsidR="00E45EBA" w:rsidRPr="00E45EBA" w:rsidRDefault="00E45EBA" w:rsidP="00E45EBA">
      <w:pPr>
        <w:pStyle w:val="Balk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</w:rPr>
      </w:pPr>
    </w:p>
    <w:p w:rsidR="00E45EBA" w:rsidRPr="00E45EBA" w:rsidRDefault="00E45EBA" w:rsidP="00E45EBA">
      <w:pPr>
        <w:pStyle w:val="Balk3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 w:val="0"/>
          <w:i/>
        </w:rPr>
      </w:pPr>
    </w:p>
    <w:sectPr w:rsidR="00E45EBA" w:rsidRPr="00E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14D"/>
    <w:multiLevelType w:val="hybridMultilevel"/>
    <w:tmpl w:val="C1A21DC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D25EDD"/>
    <w:rsid w:val="00222BD9"/>
    <w:rsid w:val="004457A0"/>
    <w:rsid w:val="005C148D"/>
    <w:rsid w:val="006C0F43"/>
    <w:rsid w:val="007A0703"/>
    <w:rsid w:val="00A7617E"/>
    <w:rsid w:val="00AB596D"/>
    <w:rsid w:val="00D25EDD"/>
    <w:rsid w:val="00E4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25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E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25E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</dc:creator>
  <cp:keywords/>
  <dc:description/>
  <cp:lastModifiedBy>ipek</cp:lastModifiedBy>
  <cp:revision>2</cp:revision>
  <dcterms:created xsi:type="dcterms:W3CDTF">2020-10-29T15:44:00Z</dcterms:created>
  <dcterms:modified xsi:type="dcterms:W3CDTF">2020-10-29T18:04:00Z</dcterms:modified>
</cp:coreProperties>
</file>