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F135" w14:textId="3C019571" w:rsidR="0038351B" w:rsidRPr="009331F5" w:rsidRDefault="00681D2C">
      <w:pPr>
        <w:rPr>
          <w:sz w:val="24"/>
          <w:szCs w:val="24"/>
        </w:rPr>
      </w:pPr>
      <w:r>
        <w:rPr>
          <w:noProof/>
          <w:sz w:val="24"/>
          <w:szCs w:val="24"/>
        </w:rPr>
        <w:drawing>
          <wp:anchor distT="0" distB="0" distL="114300" distR="114300" simplePos="0" relativeHeight="251658240" behindDoc="0" locked="0" layoutInCell="1" allowOverlap="1" wp14:anchorId="4D20ED04" wp14:editId="58BC2BAF">
            <wp:simplePos x="0" y="0"/>
            <wp:positionH relativeFrom="column">
              <wp:posOffset>3918604</wp:posOffset>
            </wp:positionH>
            <wp:positionV relativeFrom="paragraph">
              <wp:posOffset>-234950</wp:posOffset>
            </wp:positionV>
            <wp:extent cx="1210858" cy="1210858"/>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10858" cy="1210858"/>
                    </a:xfrm>
                    <a:prstGeom prst="rect">
                      <a:avLst/>
                    </a:prstGeom>
                    <a:noFill/>
                  </pic:spPr>
                </pic:pic>
              </a:graphicData>
            </a:graphic>
            <wp14:sizeRelH relativeFrom="margin">
              <wp14:pctWidth>0</wp14:pctWidth>
            </wp14:sizeRelH>
            <wp14:sizeRelV relativeFrom="margin">
              <wp14:pctHeight>0</wp14:pctHeight>
            </wp14:sizeRelV>
          </wp:anchor>
        </w:drawing>
      </w:r>
      <w:r w:rsidR="009331F5" w:rsidRPr="009331F5">
        <w:rPr>
          <w:sz w:val="24"/>
          <w:szCs w:val="24"/>
        </w:rPr>
        <w:t>Committee: UNWOMEN</w:t>
      </w:r>
    </w:p>
    <w:p w14:paraId="51CB194E" w14:textId="2E7B13A3" w:rsidR="009331F5" w:rsidRPr="009331F5" w:rsidRDefault="009331F5">
      <w:pPr>
        <w:rPr>
          <w:sz w:val="24"/>
          <w:szCs w:val="24"/>
        </w:rPr>
      </w:pPr>
      <w:r w:rsidRPr="009331F5">
        <w:rPr>
          <w:sz w:val="24"/>
          <w:szCs w:val="24"/>
        </w:rPr>
        <w:t>Topic: Gender Related Mobbing</w:t>
      </w:r>
    </w:p>
    <w:p w14:paraId="1897EA2D" w14:textId="2E6EBE94" w:rsidR="009331F5" w:rsidRPr="009331F5" w:rsidRDefault="009331F5">
      <w:pPr>
        <w:rPr>
          <w:sz w:val="24"/>
          <w:szCs w:val="24"/>
        </w:rPr>
      </w:pPr>
      <w:r w:rsidRPr="009331F5">
        <w:rPr>
          <w:sz w:val="24"/>
          <w:szCs w:val="24"/>
        </w:rPr>
        <w:t>Country: Bosnia and Herzegovina</w:t>
      </w:r>
    </w:p>
    <w:p w14:paraId="041CF797" w14:textId="2AFF1FF1" w:rsidR="009331F5" w:rsidRPr="009331F5" w:rsidRDefault="009331F5">
      <w:pPr>
        <w:rPr>
          <w:sz w:val="24"/>
          <w:szCs w:val="24"/>
        </w:rPr>
      </w:pPr>
    </w:p>
    <w:p w14:paraId="18EADF4C" w14:textId="505A7A58" w:rsidR="009331F5" w:rsidRDefault="009331F5">
      <w:pPr>
        <w:rPr>
          <w:sz w:val="24"/>
          <w:szCs w:val="24"/>
        </w:rPr>
      </w:pPr>
      <w:r w:rsidRPr="009331F5">
        <w:rPr>
          <w:sz w:val="24"/>
          <w:szCs w:val="24"/>
        </w:rPr>
        <w:tab/>
        <w:t xml:space="preserve">We shall not be surprised to hear or face psychological harassment or discrimination at workplace whether you are </w:t>
      </w:r>
      <w:r w:rsidR="003C290A">
        <w:rPr>
          <w:sz w:val="24"/>
          <w:szCs w:val="24"/>
        </w:rPr>
        <w:t xml:space="preserve">a </w:t>
      </w:r>
      <w:r w:rsidRPr="009331F5">
        <w:rPr>
          <w:sz w:val="24"/>
          <w:szCs w:val="24"/>
        </w:rPr>
        <w:t>m</w:t>
      </w:r>
      <w:r w:rsidR="003C290A">
        <w:rPr>
          <w:sz w:val="24"/>
          <w:szCs w:val="24"/>
        </w:rPr>
        <w:t>a</w:t>
      </w:r>
      <w:r w:rsidRPr="009331F5">
        <w:rPr>
          <w:sz w:val="24"/>
          <w:szCs w:val="24"/>
        </w:rPr>
        <w:t>n or a wom</w:t>
      </w:r>
      <w:r w:rsidR="003C290A">
        <w:rPr>
          <w:sz w:val="24"/>
          <w:szCs w:val="24"/>
        </w:rPr>
        <w:t>a</w:t>
      </w:r>
      <w:r w:rsidRPr="009331F5">
        <w:rPr>
          <w:sz w:val="24"/>
          <w:szCs w:val="24"/>
        </w:rPr>
        <w:t xml:space="preserve">n. Because reasons that cause psychological attack are mostly in human nature. They are unethical or destructive way of reacting to a situation or behaving towards a person. Psychological harassment is defined as negative or hostile behaviour by one or more persons, directly or indirectly targeting a third person. And, as we all know, the effects seen on victims after mobbing create both individual and general problems </w:t>
      </w:r>
      <w:r w:rsidR="003C290A">
        <w:rPr>
          <w:sz w:val="24"/>
          <w:szCs w:val="24"/>
        </w:rPr>
        <w:t>such as</w:t>
      </w:r>
      <w:r w:rsidRPr="009331F5">
        <w:rPr>
          <w:sz w:val="24"/>
          <w:szCs w:val="24"/>
        </w:rPr>
        <w:t xml:space="preserve"> depression, post-traumatic stress disorder, ending or the railing the victim’s career for individual consequences, </w:t>
      </w:r>
      <w:r w:rsidR="003C290A">
        <w:rPr>
          <w:sz w:val="24"/>
          <w:szCs w:val="24"/>
        </w:rPr>
        <w:t xml:space="preserve">furthermore </w:t>
      </w:r>
      <w:r w:rsidRPr="009331F5">
        <w:rPr>
          <w:sz w:val="24"/>
          <w:szCs w:val="24"/>
        </w:rPr>
        <w:t>the country's economy may</w:t>
      </w:r>
      <w:r w:rsidR="003C290A">
        <w:rPr>
          <w:sz w:val="24"/>
          <w:szCs w:val="24"/>
        </w:rPr>
        <w:t xml:space="preserve"> be</w:t>
      </w:r>
      <w:r w:rsidRPr="009331F5">
        <w:rPr>
          <w:sz w:val="24"/>
          <w:szCs w:val="24"/>
        </w:rPr>
        <w:t xml:space="preserve"> indirectly damage</w:t>
      </w:r>
      <w:r w:rsidR="003C290A">
        <w:rPr>
          <w:sz w:val="24"/>
          <w:szCs w:val="24"/>
        </w:rPr>
        <w:t xml:space="preserve">d </w:t>
      </w:r>
      <w:r w:rsidRPr="009331F5">
        <w:rPr>
          <w:sz w:val="24"/>
          <w:szCs w:val="24"/>
        </w:rPr>
        <w:t xml:space="preserve">by the </w:t>
      </w:r>
      <w:r w:rsidR="003C290A">
        <w:rPr>
          <w:sz w:val="24"/>
          <w:szCs w:val="24"/>
        </w:rPr>
        <w:t xml:space="preserve">general </w:t>
      </w:r>
      <w:r w:rsidRPr="009331F5">
        <w:rPr>
          <w:sz w:val="24"/>
          <w:szCs w:val="24"/>
        </w:rPr>
        <w:t>decrease in the work efficiency of working individuals</w:t>
      </w:r>
      <w:r w:rsidR="003C290A">
        <w:rPr>
          <w:sz w:val="24"/>
          <w:szCs w:val="24"/>
        </w:rPr>
        <w:t>.</w:t>
      </w:r>
    </w:p>
    <w:p w14:paraId="1601015B" w14:textId="35417663" w:rsidR="009331F5" w:rsidRDefault="009331F5">
      <w:pPr>
        <w:rPr>
          <w:sz w:val="24"/>
          <w:szCs w:val="24"/>
        </w:rPr>
      </w:pPr>
      <w:r>
        <w:rPr>
          <w:sz w:val="24"/>
          <w:szCs w:val="24"/>
        </w:rPr>
        <w:tab/>
        <w:t>In Bosnia and Herzegovina while we s</w:t>
      </w:r>
      <w:r w:rsidR="003C290A">
        <w:rPr>
          <w:sz w:val="24"/>
          <w:szCs w:val="24"/>
        </w:rPr>
        <w:t>ee</w:t>
      </w:r>
      <w:r>
        <w:rPr>
          <w:sz w:val="24"/>
          <w:szCs w:val="24"/>
        </w:rPr>
        <w:t xml:space="preserve"> few differences in the areas of education, in the politics and workforce we s</w:t>
      </w:r>
      <w:r w:rsidR="003C290A">
        <w:rPr>
          <w:sz w:val="24"/>
          <w:szCs w:val="24"/>
        </w:rPr>
        <w:t>ee</w:t>
      </w:r>
      <w:r>
        <w:rPr>
          <w:sz w:val="24"/>
          <w:szCs w:val="24"/>
        </w:rPr>
        <w:t xml:space="preserve"> more distinct differences if we need to compare gender participations and equality in these areas. While 56.7% of men are working or actively looking for work, only 33.2% of women participate in the workforce. The difference between the number of men and women in the workplace naturally has an impact on the gender of the victims of mobbing at the workplace.</w:t>
      </w:r>
    </w:p>
    <w:p w14:paraId="3F1890FA" w14:textId="45BE2721" w:rsidR="009331F5" w:rsidRDefault="009331F5">
      <w:pPr>
        <w:rPr>
          <w:sz w:val="24"/>
          <w:szCs w:val="24"/>
        </w:rPr>
      </w:pPr>
      <w:r>
        <w:rPr>
          <w:sz w:val="24"/>
          <w:szCs w:val="24"/>
        </w:rPr>
        <w:tab/>
        <w:t xml:space="preserve">According to a survey </w:t>
      </w:r>
      <w:r w:rsidR="003C290A">
        <w:rPr>
          <w:sz w:val="24"/>
          <w:szCs w:val="24"/>
        </w:rPr>
        <w:t xml:space="preserve">carried out by </w:t>
      </w:r>
      <w:r w:rsidR="009B4398">
        <w:rPr>
          <w:sz w:val="24"/>
          <w:szCs w:val="24"/>
        </w:rPr>
        <w:t>V</w:t>
      </w:r>
      <w:r w:rsidR="008815E9">
        <w:rPr>
          <w:sz w:val="24"/>
          <w:szCs w:val="24"/>
        </w:rPr>
        <w:t>esna</w:t>
      </w:r>
      <w:r w:rsidR="009B4398">
        <w:rPr>
          <w:sz w:val="24"/>
          <w:szCs w:val="24"/>
        </w:rPr>
        <w:t xml:space="preserve"> Rodic</w:t>
      </w:r>
      <w:r w:rsidR="00B4384B">
        <w:rPr>
          <w:sz w:val="24"/>
          <w:szCs w:val="24"/>
        </w:rPr>
        <w:t xml:space="preserve"> </w:t>
      </w:r>
      <w:r w:rsidR="003C290A">
        <w:rPr>
          <w:sz w:val="24"/>
          <w:szCs w:val="24"/>
        </w:rPr>
        <w:t>which was</w:t>
      </w:r>
      <w:r w:rsidR="00B4384B">
        <w:rPr>
          <w:sz w:val="24"/>
          <w:szCs w:val="24"/>
        </w:rPr>
        <w:t xml:space="preserve"> done about </w:t>
      </w:r>
      <w:r>
        <w:rPr>
          <w:sz w:val="24"/>
          <w:szCs w:val="24"/>
        </w:rPr>
        <w:t>on workplace mobbing in Bosnia and Herzegovina</w:t>
      </w:r>
      <w:r w:rsidR="003C290A">
        <w:rPr>
          <w:sz w:val="24"/>
          <w:szCs w:val="24"/>
        </w:rPr>
        <w:t xml:space="preserve"> on </w:t>
      </w:r>
      <w:r>
        <w:rPr>
          <w:sz w:val="24"/>
          <w:szCs w:val="24"/>
        </w:rPr>
        <w:t xml:space="preserve">32 men and 63 women respond, </w:t>
      </w:r>
      <w:r w:rsidR="009B4398">
        <w:rPr>
          <w:sz w:val="24"/>
          <w:szCs w:val="24"/>
        </w:rPr>
        <w:t>V</w:t>
      </w:r>
      <w:r w:rsidR="008815E9">
        <w:rPr>
          <w:sz w:val="24"/>
          <w:szCs w:val="24"/>
        </w:rPr>
        <w:t>esna</w:t>
      </w:r>
      <w:r w:rsidR="009B4398">
        <w:rPr>
          <w:sz w:val="24"/>
          <w:szCs w:val="24"/>
        </w:rPr>
        <w:t xml:space="preserve"> Rodic</w:t>
      </w:r>
      <w:r>
        <w:rPr>
          <w:sz w:val="24"/>
          <w:szCs w:val="24"/>
        </w:rPr>
        <w:t xml:space="preserve"> came to the conclusion that subjective employed men do not want to participate in </w:t>
      </w:r>
      <w:r w:rsidR="00483026">
        <w:rPr>
          <w:sz w:val="24"/>
          <w:szCs w:val="24"/>
        </w:rPr>
        <w:t>the</w:t>
      </w:r>
      <w:r>
        <w:rPr>
          <w:sz w:val="24"/>
          <w:szCs w:val="24"/>
        </w:rPr>
        <w:t xml:space="preserve"> study because of ‘’over men cannot be done mobbing’’. Based on the result of this study, </w:t>
      </w:r>
      <w:r w:rsidR="0036162D">
        <w:rPr>
          <w:sz w:val="24"/>
          <w:szCs w:val="24"/>
        </w:rPr>
        <w:t xml:space="preserve">unfortunately, </w:t>
      </w:r>
      <w:r>
        <w:rPr>
          <w:sz w:val="24"/>
          <w:szCs w:val="24"/>
        </w:rPr>
        <w:t xml:space="preserve">we can say that we see the indications </w:t>
      </w:r>
      <w:r w:rsidR="0036162D">
        <w:rPr>
          <w:sz w:val="24"/>
          <w:szCs w:val="24"/>
        </w:rPr>
        <w:t>of patriarchal society in Bosnia and Herzegovina.</w:t>
      </w:r>
    </w:p>
    <w:p w14:paraId="205A1DF6" w14:textId="7A1A31CC" w:rsidR="00745348" w:rsidRDefault="003A65C1">
      <w:r>
        <w:rPr>
          <w:sz w:val="24"/>
          <w:szCs w:val="24"/>
        </w:rPr>
        <w:tab/>
      </w:r>
      <w:r w:rsidR="00DE78F6" w:rsidRPr="00DE78F6">
        <w:rPr>
          <w:sz w:val="24"/>
          <w:szCs w:val="24"/>
        </w:rPr>
        <w:t xml:space="preserve">As we mentioned at the beginning, mobbing in the workplace can have multiple negative effects on the victim, and these effects are not limited to the victim. It also affects the </w:t>
      </w:r>
      <w:r w:rsidR="00BE2F8E">
        <w:rPr>
          <w:sz w:val="24"/>
          <w:szCs w:val="24"/>
        </w:rPr>
        <w:t>relationships</w:t>
      </w:r>
      <w:r w:rsidR="00DE78F6" w:rsidRPr="00DE78F6">
        <w:rPr>
          <w:sz w:val="24"/>
          <w:szCs w:val="24"/>
        </w:rPr>
        <w:t>. We can also see its effects in a child who was not able to pay enough attention due to psychological problems at the time of the victim. The mentioned child may humiliate people in the future because he did not receive enough attention in his childhood. Thus, we see that mobbing is a cycle that we may encounter again in the future.</w:t>
      </w:r>
      <w:r w:rsidR="00C2791D" w:rsidRPr="00C2791D">
        <w:t xml:space="preserve"> </w:t>
      </w:r>
    </w:p>
    <w:p w14:paraId="24740B0B" w14:textId="42D27EE0" w:rsidR="003A65C1" w:rsidRDefault="00C2791D" w:rsidP="001B16AB">
      <w:pPr>
        <w:ind w:firstLine="708"/>
        <w:rPr>
          <w:sz w:val="24"/>
          <w:szCs w:val="24"/>
        </w:rPr>
      </w:pPr>
      <w:r w:rsidRPr="00C2791D">
        <w:rPr>
          <w:sz w:val="24"/>
          <w:szCs w:val="24"/>
        </w:rPr>
        <w:t>Although the number of women working in Bosnia and Herzegovina is less than the number of men, the fact that the number of women exposed to mobbing is less than men, leads us to give more importance to policies that will increase the number of women working in the country.</w:t>
      </w:r>
      <w:r w:rsidR="00BC5376" w:rsidRPr="00BC5376">
        <w:t xml:space="preserve"> </w:t>
      </w:r>
      <w:r w:rsidR="00BC5376" w:rsidRPr="00BC5376">
        <w:rPr>
          <w:sz w:val="24"/>
          <w:szCs w:val="24"/>
        </w:rPr>
        <w:t>Increasing the number of female employees and then managers will decrease the rate of women being exposed to mobbing by men in higher positions in the workplace.</w:t>
      </w:r>
    </w:p>
    <w:p w14:paraId="64E89435" w14:textId="69FAF3D1" w:rsidR="00341A74" w:rsidRDefault="00341A74">
      <w:pPr>
        <w:rPr>
          <w:sz w:val="24"/>
          <w:szCs w:val="24"/>
        </w:rPr>
      </w:pPr>
      <w:r>
        <w:rPr>
          <w:sz w:val="24"/>
          <w:szCs w:val="24"/>
        </w:rPr>
        <w:tab/>
      </w:r>
    </w:p>
    <w:p w14:paraId="5B687A8E" w14:textId="52328D6D" w:rsidR="00B77784" w:rsidRDefault="00B77784">
      <w:pPr>
        <w:rPr>
          <w:sz w:val="24"/>
          <w:szCs w:val="24"/>
        </w:rPr>
      </w:pPr>
    </w:p>
    <w:p w14:paraId="78686164" w14:textId="225DFC16" w:rsidR="00B77784" w:rsidRDefault="00B77784">
      <w:pPr>
        <w:rPr>
          <w:b/>
          <w:bCs/>
          <w:sz w:val="24"/>
          <w:szCs w:val="24"/>
          <w:u w:val="single"/>
        </w:rPr>
      </w:pPr>
      <w:r w:rsidRPr="00B77784">
        <w:rPr>
          <w:b/>
          <w:bCs/>
          <w:sz w:val="24"/>
          <w:szCs w:val="24"/>
          <w:u w:val="single"/>
        </w:rPr>
        <w:lastRenderedPageBreak/>
        <w:t>References</w:t>
      </w:r>
    </w:p>
    <w:p w14:paraId="47464A5E" w14:textId="3FC5B153" w:rsidR="00B77784" w:rsidRDefault="00000000">
      <w:pPr>
        <w:rPr>
          <w:sz w:val="24"/>
          <w:szCs w:val="24"/>
        </w:rPr>
      </w:pPr>
      <w:hyperlink r:id="rId5" w:history="1">
        <w:r w:rsidR="00B77784" w:rsidRPr="005E1E66">
          <w:rPr>
            <w:rStyle w:val="Hyperlink"/>
            <w:sz w:val="24"/>
            <w:szCs w:val="24"/>
          </w:rPr>
          <w:t>https://www.epfl.ch/about/respect/what-is-harassment/psychological-harassment-or-mobbing/</w:t>
        </w:r>
      </w:hyperlink>
    </w:p>
    <w:p w14:paraId="4345DF8A" w14:textId="2D3B455B" w:rsidR="00B77784" w:rsidRDefault="00000000">
      <w:pPr>
        <w:rPr>
          <w:sz w:val="24"/>
          <w:szCs w:val="24"/>
        </w:rPr>
      </w:pPr>
      <w:hyperlink r:id="rId6" w:history="1">
        <w:r w:rsidR="00B77784" w:rsidRPr="005E1E66">
          <w:rPr>
            <w:rStyle w:val="Hyperlink"/>
            <w:sz w:val="24"/>
            <w:szCs w:val="24"/>
          </w:rPr>
          <w:t>https://www.researchgate.net/publication/305800771_Mobbing_in_Bosnia_and_Herzegovina_and_the_member_states_of_the_European_Union2</w:t>
        </w:r>
      </w:hyperlink>
    </w:p>
    <w:p w14:paraId="55E07240" w14:textId="56CE0318" w:rsidR="00E30DA9" w:rsidRDefault="00000000">
      <w:pPr>
        <w:rPr>
          <w:sz w:val="24"/>
          <w:szCs w:val="24"/>
        </w:rPr>
      </w:pPr>
      <w:hyperlink r:id="rId7" w:history="1">
        <w:r w:rsidR="00E30DA9" w:rsidRPr="005E1E66">
          <w:rPr>
            <w:rStyle w:val="Hyperlink"/>
            <w:sz w:val="24"/>
            <w:szCs w:val="24"/>
          </w:rPr>
          <w:t>https://www.stopbullying.gov/bullying/effects</w:t>
        </w:r>
      </w:hyperlink>
    </w:p>
    <w:p w14:paraId="385986C9" w14:textId="167BE4CC" w:rsidR="00681D2C" w:rsidRDefault="00681D2C">
      <w:pPr>
        <w:rPr>
          <w:sz w:val="24"/>
          <w:szCs w:val="24"/>
        </w:rPr>
      </w:pPr>
    </w:p>
    <w:p w14:paraId="434B159A" w14:textId="1E2C928A" w:rsidR="00E30DA9" w:rsidRDefault="00E30DA9">
      <w:pPr>
        <w:rPr>
          <w:sz w:val="24"/>
          <w:szCs w:val="24"/>
        </w:rPr>
      </w:pPr>
    </w:p>
    <w:p w14:paraId="1897A00F" w14:textId="3F6FB863" w:rsidR="00B77784" w:rsidRPr="00B77784" w:rsidRDefault="00B77784">
      <w:pPr>
        <w:rPr>
          <w:sz w:val="24"/>
          <w:szCs w:val="24"/>
        </w:rPr>
      </w:pPr>
    </w:p>
    <w:sectPr w:rsidR="00B77784" w:rsidRPr="00B77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1"/>
    <w:rsid w:val="000B6621"/>
    <w:rsid w:val="001B16AB"/>
    <w:rsid w:val="001C1268"/>
    <w:rsid w:val="003159B1"/>
    <w:rsid w:val="00341A74"/>
    <w:rsid w:val="0036162D"/>
    <w:rsid w:val="0038351B"/>
    <w:rsid w:val="003A65C1"/>
    <w:rsid w:val="003C290A"/>
    <w:rsid w:val="00483026"/>
    <w:rsid w:val="00681D2C"/>
    <w:rsid w:val="00745348"/>
    <w:rsid w:val="008815E9"/>
    <w:rsid w:val="009331F5"/>
    <w:rsid w:val="009B4398"/>
    <w:rsid w:val="00B4384B"/>
    <w:rsid w:val="00B77784"/>
    <w:rsid w:val="00BC5376"/>
    <w:rsid w:val="00BE2F8E"/>
    <w:rsid w:val="00C2791D"/>
    <w:rsid w:val="00DE78F6"/>
    <w:rsid w:val="00E30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BA09"/>
  <w15:chartTrackingRefBased/>
  <w15:docId w15:val="{5CD618D3-6FDD-428A-B552-5EC8A34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784"/>
    <w:rPr>
      <w:color w:val="0563C1" w:themeColor="hyperlink"/>
      <w:u w:val="single"/>
    </w:rPr>
  </w:style>
  <w:style w:type="character" w:styleId="UnresolvedMention">
    <w:name w:val="Unresolved Mention"/>
    <w:basedOn w:val="DefaultParagraphFont"/>
    <w:uiPriority w:val="99"/>
    <w:semiHidden/>
    <w:unhideWhenUsed/>
    <w:rsid w:val="00B7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opbullying.gov/bullying/effe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05800771_Mobbing_in_Bosnia_and_Herzegovina_and_the_member_states_of_the_European_Union2" TargetMode="External"/><Relationship Id="rId5" Type="http://schemas.openxmlformats.org/officeDocument/2006/relationships/hyperlink" Target="https://www.epfl.ch/about/respect/what-is-harassment/psychological-harassment-or-mobbi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502</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1032</dc:creator>
  <cp:keywords/>
  <dc:description/>
  <cp:lastModifiedBy>1032</cp:lastModifiedBy>
  <cp:revision>31</cp:revision>
  <dcterms:created xsi:type="dcterms:W3CDTF">2022-12-06T17:19:00Z</dcterms:created>
  <dcterms:modified xsi:type="dcterms:W3CDTF">2022-12-07T10:41:00Z</dcterms:modified>
</cp:coreProperties>
</file>