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1D" w:rsidRPr="00C602C3" w:rsidRDefault="00ED0CEE">
      <w:pPr>
        <w:rPr>
          <w:sz w:val="32"/>
          <w:szCs w:val="32"/>
        </w:rPr>
      </w:pPr>
      <w:r w:rsidRPr="00C602C3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 wp14:anchorId="1169C1DF" wp14:editId="213F3412">
            <wp:simplePos x="0" y="0"/>
            <wp:positionH relativeFrom="column">
              <wp:posOffset>-670560</wp:posOffset>
            </wp:positionH>
            <wp:positionV relativeFrom="paragraph">
              <wp:posOffset>-205740</wp:posOffset>
            </wp:positionV>
            <wp:extent cx="2926080" cy="2164080"/>
            <wp:effectExtent l="0" t="0" r="7620" b="7620"/>
            <wp:wrapSquare wrapText="bothSides"/>
            <wp:docPr id="1" name="Resim 1" descr="flag of the Sudan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of the Sudan | Britan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15E1D" w:rsidRPr="00C602C3">
        <w:rPr>
          <w:sz w:val="32"/>
          <w:szCs w:val="32"/>
        </w:rPr>
        <w:t>Delegation</w:t>
      </w:r>
      <w:proofErr w:type="spellEnd"/>
      <w:r w:rsidR="00715E1D" w:rsidRPr="00C602C3">
        <w:rPr>
          <w:sz w:val="32"/>
          <w:szCs w:val="32"/>
        </w:rPr>
        <w:t>: Sudan</w:t>
      </w:r>
    </w:p>
    <w:p w:rsidR="00715E1D" w:rsidRPr="00C602C3" w:rsidRDefault="00715E1D">
      <w:pPr>
        <w:rPr>
          <w:sz w:val="32"/>
          <w:szCs w:val="32"/>
        </w:rPr>
      </w:pPr>
      <w:proofErr w:type="spellStart"/>
      <w:r w:rsidRPr="00C602C3">
        <w:rPr>
          <w:sz w:val="32"/>
          <w:szCs w:val="32"/>
        </w:rPr>
        <w:t>Committee</w:t>
      </w:r>
      <w:proofErr w:type="spellEnd"/>
      <w:r w:rsidRPr="00C602C3">
        <w:rPr>
          <w:sz w:val="32"/>
          <w:szCs w:val="32"/>
        </w:rPr>
        <w:t>: UN WOMEN</w:t>
      </w:r>
    </w:p>
    <w:p w:rsidR="00715E1D" w:rsidRPr="00C602C3" w:rsidRDefault="00715E1D">
      <w:pPr>
        <w:rPr>
          <w:sz w:val="32"/>
          <w:szCs w:val="32"/>
        </w:rPr>
      </w:pPr>
      <w:proofErr w:type="spellStart"/>
      <w:r w:rsidRPr="00C602C3">
        <w:rPr>
          <w:sz w:val="32"/>
          <w:szCs w:val="32"/>
        </w:rPr>
        <w:t>Agenda</w:t>
      </w:r>
      <w:proofErr w:type="spellEnd"/>
      <w:r w:rsidRPr="00C602C3">
        <w:rPr>
          <w:sz w:val="32"/>
          <w:szCs w:val="32"/>
        </w:rPr>
        <w:t xml:space="preserve"> </w:t>
      </w:r>
      <w:proofErr w:type="spellStart"/>
      <w:r w:rsidRPr="00C602C3">
        <w:rPr>
          <w:sz w:val="32"/>
          <w:szCs w:val="32"/>
        </w:rPr>
        <w:t>Item</w:t>
      </w:r>
      <w:proofErr w:type="spellEnd"/>
      <w:r w:rsidRPr="00C602C3">
        <w:rPr>
          <w:sz w:val="32"/>
          <w:szCs w:val="32"/>
        </w:rPr>
        <w:t>:</w:t>
      </w:r>
      <w:r w:rsidR="00C602C3" w:rsidRPr="00C602C3">
        <w:rPr>
          <w:sz w:val="32"/>
          <w:szCs w:val="32"/>
        </w:rPr>
        <w:t xml:space="preserve"> </w:t>
      </w:r>
      <w:proofErr w:type="spellStart"/>
      <w:r w:rsidR="00C602C3" w:rsidRPr="00C602C3">
        <w:rPr>
          <w:sz w:val="32"/>
          <w:szCs w:val="32"/>
        </w:rPr>
        <w:t>Gender</w:t>
      </w:r>
      <w:proofErr w:type="spellEnd"/>
      <w:r w:rsidR="00C602C3" w:rsidRPr="00C602C3">
        <w:rPr>
          <w:sz w:val="32"/>
          <w:szCs w:val="32"/>
        </w:rPr>
        <w:t xml:space="preserve"> </w:t>
      </w:r>
      <w:proofErr w:type="spellStart"/>
      <w:r w:rsidR="00C602C3" w:rsidRPr="00C602C3">
        <w:rPr>
          <w:sz w:val="32"/>
          <w:szCs w:val="32"/>
        </w:rPr>
        <w:t>Related</w:t>
      </w:r>
      <w:proofErr w:type="spellEnd"/>
      <w:r w:rsidR="00C602C3" w:rsidRPr="00C602C3">
        <w:rPr>
          <w:sz w:val="32"/>
          <w:szCs w:val="32"/>
        </w:rPr>
        <w:t xml:space="preserve"> </w:t>
      </w:r>
      <w:proofErr w:type="spellStart"/>
      <w:r w:rsidR="00C602C3" w:rsidRPr="00C602C3">
        <w:rPr>
          <w:sz w:val="32"/>
          <w:szCs w:val="32"/>
        </w:rPr>
        <w:t>Mobing</w:t>
      </w:r>
      <w:proofErr w:type="spellEnd"/>
    </w:p>
    <w:p w:rsidR="00DB39B5" w:rsidRPr="00C15D2C" w:rsidRDefault="00715E1D">
      <w:pPr>
        <w:rPr>
          <w:rFonts w:ascii="Helvetica" w:hAnsi="Helvetica"/>
        </w:rPr>
      </w:pPr>
      <w:r w:rsidRPr="00C15D2C">
        <w:rPr>
          <w:rFonts w:ascii="Helvetica" w:hAnsi="Helvetica"/>
        </w:rPr>
        <w:br w:type="textWrapping" w:clear="all"/>
      </w:r>
    </w:p>
    <w:p w:rsidR="00E95E33" w:rsidRDefault="00E95E33" w:rsidP="00A34DD4">
      <w:pPr>
        <w:rPr>
          <w:rFonts w:ascii="Helvetica" w:hAnsi="Helvetica"/>
          <w:color w:val="000000"/>
          <w:shd w:val="clear" w:color="auto" w:fill="FFFFFF"/>
        </w:rPr>
      </w:pPr>
    </w:p>
    <w:p w:rsidR="00E95E33" w:rsidRDefault="00E95E33" w:rsidP="00A34DD4">
      <w:pPr>
        <w:rPr>
          <w:rFonts w:ascii="Helvetica" w:hAnsi="Helvetica"/>
          <w:color w:val="000000"/>
          <w:shd w:val="clear" w:color="auto" w:fill="FFFFFF"/>
        </w:rPr>
      </w:pPr>
    </w:p>
    <w:p w:rsidR="00A34DD4" w:rsidRDefault="00765622" w:rsidP="00A34DD4">
      <w:pPr>
        <w:rPr>
          <w:rFonts w:ascii="Arial" w:eastAsia="Times New Roman" w:hAnsi="Arial" w:cs="Arial"/>
          <w:color w:val="595A5C"/>
          <w:sz w:val="24"/>
          <w:szCs w:val="24"/>
          <w:lang w:eastAsia="tr-TR"/>
        </w:rPr>
      </w:pPr>
      <w:proofErr w:type="spellStart"/>
      <w:r>
        <w:rPr>
          <w:rFonts w:ascii="Helvetica" w:hAnsi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Republic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of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Sudan is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located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in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north-eastern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Africa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between</w:t>
      </w:r>
      <w:proofErr w:type="spellEnd"/>
      <w:r>
        <w:rPr>
          <w:rFonts w:ascii="Helvetica" w:hAnsi="Helvetica"/>
          <w:color w:val="000000"/>
          <w:shd w:val="clear" w:color="auto" w:fill="FFFFFF"/>
        </w:rPr>
        <w:t> </w:t>
      </w:r>
      <w:proofErr w:type="spellStart"/>
      <w:r w:rsidRPr="00765622">
        <w:rPr>
          <w:rFonts w:ascii="Helvetica" w:hAnsi="Helvetica"/>
          <w:shd w:val="clear" w:color="auto" w:fill="FFFFFF"/>
        </w:rPr>
        <w:t>Egypt</w:t>
      </w:r>
      <w:proofErr w:type="spellEnd"/>
      <w:r>
        <w:rPr>
          <w:rFonts w:ascii="Helvetica" w:hAnsi="Helvetica"/>
          <w:color w:val="000000"/>
          <w:shd w:val="clear" w:color="auto" w:fill="FFFFFF"/>
        </w:rPr>
        <w:t> 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and</w:t>
      </w:r>
      <w:proofErr w:type="spellEnd"/>
      <w:r>
        <w:rPr>
          <w:rFonts w:ascii="Helvetica" w:hAnsi="Helvetica"/>
          <w:color w:val="000000"/>
          <w:shd w:val="clear" w:color="auto" w:fill="FFFFFF"/>
        </w:rPr>
        <w:t> </w:t>
      </w:r>
      <w:proofErr w:type="spellStart"/>
      <w:r w:rsidRPr="00765622">
        <w:rPr>
          <w:rFonts w:ascii="Helvetica" w:hAnsi="Helvetica"/>
          <w:shd w:val="clear" w:color="auto" w:fill="FFFFFF"/>
        </w:rPr>
        <w:t>Eritrea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bordering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Red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Sea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in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north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east</w:t>
      </w:r>
      <w:proofErr w:type="spellEnd"/>
      <w:r>
        <w:rPr>
          <w:rFonts w:ascii="Helvetica" w:hAnsi="Helvetica"/>
          <w:color w:val="000000"/>
          <w:shd w:val="clear" w:color="auto" w:fill="FFFFFF"/>
        </w:rPr>
        <w:t>.</w:t>
      </w:r>
      <w:r>
        <w:rPr>
          <w:rFonts w:ascii="Helvetica" w:hAnsi="Helvetica"/>
          <w:color w:val="000000"/>
        </w:rPr>
        <w:br/>
      </w:r>
      <w:proofErr w:type="spellStart"/>
      <w:r>
        <w:rPr>
          <w:rFonts w:ascii="Helvetica" w:hAnsi="Helvetica"/>
          <w:color w:val="000000"/>
          <w:shd w:val="clear" w:color="auto" w:fill="FFFFFF"/>
        </w:rPr>
        <w:t>It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is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bordered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by</w:t>
      </w:r>
      <w:proofErr w:type="spellEnd"/>
      <w:r>
        <w:rPr>
          <w:rFonts w:ascii="Helvetica" w:hAnsi="Helvetica"/>
          <w:color w:val="000000"/>
          <w:shd w:val="clear" w:color="auto" w:fill="FFFFFF"/>
        </w:rPr>
        <w:t> </w:t>
      </w:r>
      <w:r w:rsidRPr="00765622">
        <w:rPr>
          <w:rFonts w:ascii="Helvetica" w:hAnsi="Helvetica"/>
          <w:shd w:val="clear" w:color="auto" w:fill="FFFFFF"/>
        </w:rPr>
        <w:t>Libya</w:t>
      </w:r>
      <w:r>
        <w:rPr>
          <w:rFonts w:ascii="Helvetica" w:hAnsi="Helvetica"/>
          <w:color w:val="000000"/>
          <w:shd w:val="clear" w:color="auto" w:fill="FFFFFF"/>
        </w:rPr>
        <w:t xml:space="preserve"> in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north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west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by</w:t>
      </w:r>
      <w:proofErr w:type="spellEnd"/>
      <w:r>
        <w:rPr>
          <w:rFonts w:ascii="Helvetica" w:hAnsi="Helvetica"/>
          <w:color w:val="000000"/>
          <w:shd w:val="clear" w:color="auto" w:fill="FFFFFF"/>
        </w:rPr>
        <w:t> </w:t>
      </w:r>
      <w:proofErr w:type="spellStart"/>
      <w:r w:rsidRPr="00765622">
        <w:rPr>
          <w:rFonts w:ascii="Helvetica" w:hAnsi="Helvetica"/>
          <w:shd w:val="clear" w:color="auto" w:fill="FFFFFF"/>
        </w:rPr>
        <w:t>Chad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 in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west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by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/>
          <w:color w:val="000000"/>
          <w:shd w:val="clear" w:color="auto" w:fill="FFFFFF"/>
        </w:rPr>
        <w:t> </w:t>
      </w:r>
      <w:r w:rsidRPr="00765622">
        <w:rPr>
          <w:rFonts w:ascii="Helvetica" w:hAnsi="Helvetica"/>
          <w:shd w:val="clear" w:color="auto" w:fill="FFFFFF"/>
        </w:rPr>
        <w:t xml:space="preserve">Central </w:t>
      </w:r>
      <w:proofErr w:type="spellStart"/>
      <w:r w:rsidRPr="00765622">
        <w:rPr>
          <w:rFonts w:ascii="Helvetica" w:hAnsi="Helvetica"/>
          <w:shd w:val="clear" w:color="auto" w:fill="FFFFFF"/>
        </w:rPr>
        <w:t>African</w:t>
      </w:r>
      <w:proofErr w:type="spellEnd"/>
      <w:r w:rsidRPr="00765622">
        <w:rPr>
          <w:rFonts w:ascii="Helvetica" w:hAnsi="Helvetica"/>
          <w:shd w:val="clear" w:color="auto" w:fill="FFFFFF"/>
        </w:rPr>
        <w:t xml:space="preserve"> </w:t>
      </w:r>
      <w:proofErr w:type="spellStart"/>
      <w:r w:rsidRPr="00765622">
        <w:rPr>
          <w:rFonts w:ascii="Helvetica" w:hAnsi="Helvetica"/>
          <w:shd w:val="clear" w:color="auto" w:fill="FFFFFF"/>
        </w:rPr>
        <w:t>Republic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 in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south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west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by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South Sudan in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south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and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by</w:t>
      </w:r>
      <w:proofErr w:type="spellEnd"/>
      <w:r>
        <w:rPr>
          <w:rFonts w:ascii="Helvetica" w:hAnsi="Helvetica"/>
          <w:color w:val="000000"/>
          <w:shd w:val="clear" w:color="auto" w:fill="FFFFFF"/>
        </w:rPr>
        <w:t> </w:t>
      </w:r>
      <w:proofErr w:type="spellStart"/>
      <w:r w:rsidRPr="00765622">
        <w:rPr>
          <w:rFonts w:ascii="Helvetica" w:hAnsi="Helvetica"/>
          <w:shd w:val="clear" w:color="auto" w:fill="FFFFFF"/>
        </w:rPr>
        <w:t>Ethiopia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 in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south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east</w:t>
      </w:r>
      <w:proofErr w:type="spellEnd"/>
      <w:r>
        <w:rPr>
          <w:rFonts w:ascii="Helvetica" w:hAnsi="Helvetica"/>
          <w:color w:val="000000"/>
          <w:shd w:val="clear" w:color="auto" w:fill="FFFFFF"/>
        </w:rPr>
        <w:t>.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current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populatıon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of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cuba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ıs </w:t>
      </w:r>
      <w:proofErr w:type="gramStart"/>
      <w:r>
        <w:rPr>
          <w:rFonts w:ascii="Helvetica" w:hAnsi="Helvetica"/>
          <w:color w:val="000000"/>
          <w:shd w:val="clear" w:color="auto" w:fill="FFFFFF"/>
        </w:rPr>
        <w:t>38.4</w:t>
      </w:r>
      <w:proofErr w:type="gram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million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people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Capital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city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is </w:t>
      </w:r>
      <w:proofErr w:type="spellStart"/>
      <w:proofErr w:type="gramStart"/>
      <w:r>
        <w:rPr>
          <w:rFonts w:ascii="Helvetica" w:hAnsi="Helvetica"/>
          <w:color w:val="000000"/>
          <w:shd w:val="clear" w:color="auto" w:fill="FFFFFF"/>
        </w:rPr>
        <w:t>Khartoum,spoken</w:t>
      </w:r>
      <w:proofErr w:type="spellEnd"/>
      <w:proofErr w:type="gram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D9283B">
        <w:rPr>
          <w:rFonts w:ascii="Helvetica" w:hAnsi="Helvetica"/>
          <w:color w:val="000000"/>
          <w:shd w:val="clear" w:color="auto" w:fill="FFFFFF"/>
        </w:rPr>
        <w:t>l</w:t>
      </w:r>
      <w:r>
        <w:rPr>
          <w:rFonts w:ascii="Helvetica" w:hAnsi="Helvetica"/>
          <w:color w:val="000000"/>
          <w:shd w:val="clear" w:color="auto" w:fill="FFFFFF"/>
        </w:rPr>
        <w:t>anguages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are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Sudanese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Arabic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(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predominant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language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in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country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)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and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Beja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(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Bendawi</w:t>
      </w:r>
      <w:proofErr w:type="spellEnd"/>
      <w:r>
        <w:rPr>
          <w:rFonts w:ascii="Helvetica" w:hAnsi="Helvetica"/>
          <w:color w:val="000000"/>
          <w:shd w:val="clear" w:color="auto" w:fill="FFFFFF"/>
        </w:rPr>
        <w:t>).</w:t>
      </w:r>
      <w:r w:rsidR="00D9283B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>Sudan's</w:t>
      </w:r>
      <w:proofErr w:type="spellEnd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>female</w:t>
      </w:r>
      <w:proofErr w:type="spellEnd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>population</w:t>
      </w:r>
      <w:proofErr w:type="spellEnd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>amounted</w:t>
      </w:r>
      <w:proofErr w:type="spellEnd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>to</w:t>
      </w:r>
      <w:proofErr w:type="spellEnd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>approximately</w:t>
      </w:r>
      <w:proofErr w:type="spellEnd"/>
      <w:r w:rsidR="00D9283B">
        <w:rPr>
          <w:rFonts w:ascii="Arial" w:hAnsi="Arial" w:cs="Arial"/>
          <w:color w:val="202124"/>
          <w:sz w:val="21"/>
          <w:szCs w:val="21"/>
          <w:shd w:val="clear" w:color="auto" w:fill="FFFFFF"/>
        </w:rPr>
        <w:t> </w:t>
      </w:r>
      <w:r w:rsidR="00C15D2C">
        <w:rPr>
          <w:rFonts w:ascii="Helvetica" w:hAnsi="Helvetica" w:cs="Arial"/>
          <w:color w:val="202124"/>
          <w:sz w:val="21"/>
          <w:szCs w:val="21"/>
          <w:shd w:val="clear" w:color="auto" w:fill="FFFFFF"/>
        </w:rPr>
        <w:t xml:space="preserve"> </w:t>
      </w:r>
      <w:r w:rsidR="00BD4FD6">
        <w:rPr>
          <w:rFonts w:ascii="Helvetica" w:hAnsi="Helvetica" w:cs="Arial"/>
          <w:color w:val="202124"/>
          <w:shd w:val="clear" w:color="auto" w:fill="FFFFFF"/>
        </w:rPr>
        <w:t>24</w:t>
      </w:r>
      <w:r w:rsidR="00C15D2C">
        <w:rPr>
          <w:rFonts w:ascii="Helvetica" w:hAnsi="Helvetica" w:cs="Arial"/>
          <w:color w:val="202124"/>
          <w:shd w:val="clear" w:color="auto" w:fill="FFFFFF"/>
        </w:rPr>
        <w:t xml:space="preserve">.47 </w:t>
      </w:r>
      <w:proofErr w:type="spellStart"/>
      <w:r w:rsidR="00C15D2C">
        <w:rPr>
          <w:rFonts w:ascii="Helvetica" w:hAnsi="Helvetica" w:cs="Arial"/>
          <w:color w:val="202124"/>
          <w:shd w:val="clear" w:color="auto" w:fill="FFFFFF"/>
        </w:rPr>
        <w:t>million</w:t>
      </w:r>
      <w:proofErr w:type="spellEnd"/>
      <w:r w:rsidR="00C15D2C">
        <w:rPr>
          <w:rFonts w:ascii="Helvetica" w:hAnsi="Helvetica" w:cs="Arial"/>
          <w:color w:val="202124"/>
          <w:shd w:val="clear" w:color="auto" w:fill="FFFFFF"/>
        </w:rPr>
        <w:t>.</w:t>
      </w:r>
      <w:r w:rsidR="00BD4FD6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Sınce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our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populatıon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is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dominating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populatıon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rights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mobbing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is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very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ımportant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BD4FD6">
        <w:rPr>
          <w:rFonts w:ascii="Helvetica" w:hAnsi="Helvetica" w:cs="Arial"/>
          <w:color w:val="202124"/>
          <w:shd w:val="clear" w:color="auto" w:fill="FFFFFF"/>
        </w:rPr>
        <w:t>for</w:t>
      </w:r>
      <w:proofErr w:type="spellEnd"/>
      <w:r w:rsidR="00BD4FD6">
        <w:rPr>
          <w:rFonts w:ascii="Helvetica" w:hAnsi="Helvetica" w:cs="Arial"/>
          <w:color w:val="202124"/>
          <w:shd w:val="clear" w:color="auto" w:fill="FFFFFF"/>
        </w:rPr>
        <w:t xml:space="preserve"> us.</w:t>
      </w:r>
      <w:r w:rsidR="00A34DD4" w:rsidRPr="00A34DD4">
        <w:rPr>
          <w:rFonts w:ascii="Arial" w:eastAsia="Times New Roman" w:hAnsi="Arial" w:cs="Arial"/>
          <w:color w:val="595A5C"/>
          <w:sz w:val="24"/>
          <w:szCs w:val="24"/>
          <w:lang w:eastAsia="tr-TR"/>
        </w:rPr>
        <w:t xml:space="preserve"> </w:t>
      </w:r>
    </w:p>
    <w:p w:rsidR="00A34DD4" w:rsidRDefault="00A34DD4" w:rsidP="00A34DD4">
      <w:pPr>
        <w:rPr>
          <w:rFonts w:ascii="Helvetica" w:hAnsi="Helvetica" w:cs="Arial"/>
          <w:color w:val="202124"/>
          <w:shd w:val="clear" w:color="auto" w:fill="FFFFFF"/>
        </w:rPr>
      </w:pPr>
    </w:p>
    <w:p w:rsidR="00E95E33" w:rsidRDefault="00E95E33" w:rsidP="00A34DD4">
      <w:pPr>
        <w:rPr>
          <w:rFonts w:ascii="Helvetica" w:hAnsi="Helvetica" w:cs="Arial"/>
          <w:color w:val="202124"/>
          <w:shd w:val="clear" w:color="auto" w:fill="FFFFFF"/>
        </w:rPr>
      </w:pPr>
    </w:p>
    <w:p w:rsidR="00A34DD4" w:rsidRDefault="00A34DD4" w:rsidP="00A34DD4">
      <w:pPr>
        <w:rPr>
          <w:rFonts w:ascii="Helvetica" w:hAnsi="Helvetica" w:cs="Arial"/>
          <w:color w:val="202124"/>
          <w:shd w:val="clear" w:color="auto" w:fill="FFFFFF"/>
        </w:rPr>
      </w:pP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Nearly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half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(</w:t>
      </w:r>
      <w:proofErr w:type="gramStart"/>
      <w:r w:rsidRPr="00A34DD4">
        <w:rPr>
          <w:rFonts w:ascii="Helvetica" w:hAnsi="Helvetica" w:cs="Arial"/>
          <w:color w:val="202124"/>
          <w:shd w:val="clear" w:color="auto" w:fill="FFFFFF"/>
        </w:rPr>
        <w:t>46.5</w:t>
      </w:r>
      <w:proofErr w:type="gram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%) of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population</w:t>
      </w:r>
      <w:proofErr w:type="spellEnd"/>
      <w:r>
        <w:rPr>
          <w:rFonts w:ascii="Helvetica" w:hAnsi="Helvetica" w:cs="Arial"/>
          <w:color w:val="202124"/>
          <w:shd w:val="clear" w:color="auto" w:fill="FFFFFF"/>
        </w:rPr>
        <w:t xml:space="preserve"> (</w:t>
      </w:r>
      <w:proofErr w:type="spellStart"/>
      <w:r>
        <w:rPr>
          <w:rFonts w:ascii="Helvetica" w:hAnsi="Helvetica" w:cs="Arial"/>
          <w:color w:val="202124"/>
          <w:shd w:val="clear" w:color="auto" w:fill="FFFFFF"/>
        </w:rPr>
        <w:t>mostly</w:t>
      </w:r>
      <w:proofErr w:type="spellEnd"/>
      <w:r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Helvetica" w:hAnsi="Helvetica" w:cs="Arial"/>
          <w:color w:val="202124"/>
          <w:shd w:val="clear" w:color="auto" w:fill="FFFFFF"/>
        </w:rPr>
        <w:t>womens</w:t>
      </w:r>
      <w:proofErr w:type="spellEnd"/>
      <w:r>
        <w:rPr>
          <w:rFonts w:ascii="Helvetica" w:hAnsi="Helvetica" w:cs="Arial"/>
          <w:color w:val="202124"/>
          <w:shd w:val="clear" w:color="auto" w:fill="FFFFFF"/>
        </w:rPr>
        <w:t>)</w:t>
      </w:r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Sudan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falls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below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poverty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line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.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2013 Human Development Report 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shows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Sudan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with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a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low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Human Development Index (HDI)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ranking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171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out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183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countries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despite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its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much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higher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ranking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National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Income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(GNI).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addition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, Sudan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ranks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129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among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148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countries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Gender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Inequality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Index in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proofErr w:type="gramStart"/>
      <w:r w:rsidRPr="00A34DD4">
        <w:rPr>
          <w:rFonts w:ascii="Helvetica" w:hAnsi="Helvetica" w:cs="Arial"/>
          <w:color w:val="202124"/>
          <w:shd w:val="clear" w:color="auto" w:fill="FFFFFF"/>
        </w:rPr>
        <w:t>report.Women’s</w:t>
      </w:r>
      <w:proofErr w:type="spellEnd"/>
      <w:proofErr w:type="gram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political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participation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has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increased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as a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result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provisions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within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Interim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National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Constitution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Elections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Act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2008,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which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mandate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25%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representation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in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parliament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.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This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has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resulted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in a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marked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increase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parliamentarians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now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exceeding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quota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at 28%, but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short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international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threshold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33%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women's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representation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in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</w:t>
      </w:r>
      <w:r>
        <w:rPr>
          <w:rFonts w:ascii="Helvetica" w:hAnsi="Helvetica" w:cs="Arial"/>
          <w:color w:val="202124"/>
          <w:shd w:val="clear" w:color="auto" w:fill="FFFFFF"/>
        </w:rPr>
        <w:t>arliament</w:t>
      </w:r>
      <w:proofErr w:type="spellEnd"/>
      <w:r>
        <w:rPr>
          <w:rFonts w:ascii="Helvetica" w:hAnsi="Helvetica" w:cs="Arial"/>
          <w:color w:val="202124"/>
          <w:shd w:val="clear" w:color="auto" w:fill="FFFFFF"/>
        </w:rPr>
        <w:t xml:space="preserve">.                                                                  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Violence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against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Girls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(VAWG) is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regarded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as a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prevalent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critical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hindering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factor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for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human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development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peace-building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in Sudan.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country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has a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weak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normative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framework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regarding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r>
        <w:rPr>
          <w:rFonts w:ascii="Helvetica" w:hAnsi="Helvetica" w:cs="Arial"/>
          <w:color w:val="202124"/>
          <w:shd w:val="clear" w:color="auto" w:fill="FFFFFF"/>
        </w:rPr>
        <w:t>(</w:t>
      </w:r>
      <w:r w:rsidRPr="00A34DD4">
        <w:rPr>
          <w:rFonts w:ascii="Helvetica" w:hAnsi="Helvetica" w:cs="Arial"/>
          <w:color w:val="202124"/>
          <w:shd w:val="clear" w:color="auto" w:fill="FFFFFF"/>
        </w:rPr>
        <w:t>VAWG</w:t>
      </w:r>
      <w:r>
        <w:rPr>
          <w:rFonts w:ascii="Helvetica" w:hAnsi="Helvetica" w:cs="Arial"/>
          <w:color w:val="202124"/>
          <w:shd w:val="clear" w:color="auto" w:fill="FFFFFF"/>
        </w:rPr>
        <w:t>)</w:t>
      </w:r>
      <w:r w:rsidRPr="00A34DD4">
        <w:rPr>
          <w:rFonts w:ascii="Helvetica" w:hAnsi="Helvetica" w:cs="Arial"/>
          <w:color w:val="202124"/>
          <w:shd w:val="clear" w:color="auto" w:fill="FFFFFF"/>
        </w:rPr>
        <w:t xml:space="preserve">, as it is not a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state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party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Convention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Elimination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r>
        <w:rPr>
          <w:rFonts w:ascii="Helvetica" w:hAnsi="Helvetica" w:cs="Arial"/>
          <w:color w:val="202124"/>
          <w:shd w:val="clear" w:color="auto" w:fill="FFFFFF"/>
        </w:rPr>
        <w:t xml:space="preserve">of </w:t>
      </w:r>
      <w:proofErr w:type="spellStart"/>
      <w:r>
        <w:rPr>
          <w:rFonts w:ascii="Helvetica" w:hAnsi="Helvetica" w:cs="Arial"/>
          <w:color w:val="202124"/>
          <w:shd w:val="clear" w:color="auto" w:fill="FFFFFF"/>
        </w:rPr>
        <w:t>All</w:t>
      </w:r>
      <w:proofErr w:type="spellEnd"/>
      <w:r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Helvetica" w:hAnsi="Helvetica" w:cs="Arial"/>
          <w:color w:val="202124"/>
          <w:shd w:val="clear" w:color="auto" w:fill="FFFFFF"/>
        </w:rPr>
        <w:t>forms</w:t>
      </w:r>
      <w:proofErr w:type="spellEnd"/>
      <w:r>
        <w:rPr>
          <w:rFonts w:ascii="Helvetica" w:hAnsi="Helvetica" w:cs="Arial"/>
          <w:color w:val="202124"/>
          <w:shd w:val="clear" w:color="auto" w:fill="FFFFFF"/>
        </w:rPr>
        <w:t xml:space="preserve"> of </w:t>
      </w:r>
      <w:proofErr w:type="spellStart"/>
      <w:r>
        <w:rPr>
          <w:rFonts w:ascii="Helvetica" w:hAnsi="Helvetica" w:cs="Arial"/>
          <w:color w:val="202124"/>
          <w:shd w:val="clear" w:color="auto" w:fill="FFFFFF"/>
        </w:rPr>
        <w:t>Discrimination</w:t>
      </w:r>
      <w:proofErr w:type="spellEnd"/>
      <w:r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Helvetica" w:hAnsi="Helvetica" w:cs="Arial"/>
          <w:color w:val="202124"/>
          <w:shd w:val="clear" w:color="auto" w:fill="FFFFFF"/>
        </w:rPr>
        <w:t>A</w:t>
      </w:r>
      <w:r w:rsidRPr="00A34DD4">
        <w:rPr>
          <w:rFonts w:ascii="Helvetica" w:hAnsi="Helvetica" w:cs="Arial"/>
          <w:color w:val="202124"/>
          <w:shd w:val="clear" w:color="auto" w:fill="FFFFFF"/>
        </w:rPr>
        <w:t>gainst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(CEDAW).</w:t>
      </w:r>
      <w:r>
        <w:rPr>
          <w:rFonts w:ascii="Helvetica" w:hAnsi="Helvetica" w:cs="Arial"/>
          <w:color w:val="202124"/>
          <w:shd w:val="clear" w:color="auto" w:fill="FFFFFF"/>
        </w:rPr>
        <w:t xml:space="preserve">                            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are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disproportionately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affected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by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various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conflicts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security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situations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across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country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; yet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their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involvement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in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leadership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participation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in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peace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talks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conflict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resolutions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peace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building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continue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reflect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only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token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treatment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>.</w:t>
      </w:r>
    </w:p>
    <w:p w:rsidR="00A34DD4" w:rsidRDefault="00A34DD4" w:rsidP="00A34DD4">
      <w:pPr>
        <w:rPr>
          <w:rFonts w:ascii="Helvetica" w:hAnsi="Helvetica" w:cs="Arial"/>
          <w:color w:val="202124"/>
          <w:shd w:val="clear" w:color="auto" w:fill="FFFFFF"/>
        </w:rPr>
      </w:pPr>
    </w:p>
    <w:p w:rsidR="00E95E33" w:rsidRDefault="00E95E33" w:rsidP="00A34DD4">
      <w:pPr>
        <w:rPr>
          <w:rFonts w:ascii="Helvetica" w:hAnsi="Helvetica" w:cs="Arial"/>
          <w:color w:val="202124"/>
          <w:shd w:val="clear" w:color="auto" w:fill="FFFFFF"/>
        </w:rPr>
      </w:pPr>
    </w:p>
    <w:p w:rsidR="00E95E33" w:rsidRDefault="00E95E33" w:rsidP="00A34DD4">
      <w:pPr>
        <w:rPr>
          <w:rFonts w:ascii="Helvetica" w:hAnsi="Helvetica" w:cs="Arial"/>
          <w:color w:val="202124"/>
          <w:shd w:val="clear" w:color="auto" w:fill="FFFFFF"/>
        </w:rPr>
      </w:pPr>
    </w:p>
    <w:p w:rsidR="00A34DD4" w:rsidRDefault="00A34DD4" w:rsidP="00A34DD4">
      <w:pPr>
        <w:rPr>
          <w:rFonts w:ascii="Helvetica" w:hAnsi="Helvetica" w:cs="Arial"/>
          <w:color w:val="202124"/>
          <w:shd w:val="clear" w:color="auto" w:fill="FFFFFF"/>
        </w:rPr>
      </w:pP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aim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influence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constitutional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, legal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policy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frameworks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increase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women’s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leadership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political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participation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in Sudan, as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well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as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increasing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women’s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participation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in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local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national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elections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.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This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programme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will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contribute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building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leadership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capacities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in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parliament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parties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gender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advocates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better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influence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policies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enhance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women’s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participation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in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Helvetica" w:hAnsi="Helvetica" w:cs="Arial"/>
          <w:color w:val="202124"/>
          <w:shd w:val="clear" w:color="auto" w:fill="FFFFFF"/>
        </w:rPr>
        <w:t>constitutional</w:t>
      </w:r>
      <w:proofErr w:type="spellEnd"/>
      <w:r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Helvetica" w:hAnsi="Helvetica" w:cs="Arial"/>
          <w:color w:val="202124"/>
          <w:shd w:val="clear" w:color="auto" w:fill="FFFFFF"/>
        </w:rPr>
        <w:t>review</w:t>
      </w:r>
      <w:proofErr w:type="spellEnd"/>
      <w:r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Helvetica" w:hAnsi="Helvetica" w:cs="Arial"/>
          <w:color w:val="202124"/>
          <w:shd w:val="clear" w:color="auto" w:fill="FFFFFF"/>
        </w:rPr>
        <w:t>process</w:t>
      </w:r>
      <w:proofErr w:type="spellEnd"/>
      <w:r>
        <w:rPr>
          <w:rFonts w:ascii="Helvetica" w:hAnsi="Helvetica" w:cs="Arial"/>
          <w:color w:val="202124"/>
          <w:shd w:val="clear" w:color="auto" w:fill="FFFFFF"/>
        </w:rPr>
        <w:t xml:space="preserve">. </w:t>
      </w:r>
      <w:r w:rsidR="00E95E33">
        <w:rPr>
          <w:rFonts w:ascii="Helvetica" w:hAnsi="Helvetica" w:cs="Arial"/>
          <w:color w:val="202124"/>
          <w:shd w:val="clear" w:color="auto" w:fill="FFFFFF"/>
        </w:rPr>
        <w:t xml:space="preserve">                                      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aim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strengthen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women’s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economic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empowerment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through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adoption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implementation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national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plans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legislations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policies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strategies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budgets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.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This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programme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also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aims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enhance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women’s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sustainable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livelihoods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through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gender-responsive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services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access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control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over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means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of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production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resources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markets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.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support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initiatives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help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at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all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levels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enhance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their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employment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opportunities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sustainable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livelihoods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resilience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including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support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for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microcredit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Pr="00A34DD4">
        <w:rPr>
          <w:rFonts w:ascii="Helvetica" w:hAnsi="Helvetica" w:cs="Arial"/>
          <w:color w:val="202124"/>
          <w:shd w:val="clear" w:color="auto" w:fill="FFFFFF"/>
        </w:rPr>
        <w:t>grants</w:t>
      </w:r>
      <w:proofErr w:type="spellEnd"/>
      <w:r w:rsidRPr="00A34DD4">
        <w:rPr>
          <w:rFonts w:ascii="Helvetica" w:hAnsi="Helvetica" w:cs="Arial"/>
          <w:color w:val="202124"/>
          <w:shd w:val="clear" w:color="auto" w:fill="FFFFFF"/>
        </w:rPr>
        <w:t>.</w:t>
      </w:r>
      <w:r w:rsidR="00E95E33">
        <w:rPr>
          <w:rFonts w:ascii="Helvetica" w:hAnsi="Helvetica" w:cs="Arial"/>
          <w:color w:val="202124"/>
          <w:shd w:val="clear" w:color="auto" w:fill="FFFFFF"/>
        </w:rPr>
        <w:t xml:space="preserve">                                                                </w:t>
      </w:r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UN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Sudan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advocates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for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laws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policies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strategies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be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developed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,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adopted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implemented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respond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violence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against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girls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.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We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also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aim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for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girl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survivors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of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gender-based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violence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access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survivor-focused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services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.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In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Sudan,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the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policy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environment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for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addressing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violence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against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is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weak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due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to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sensitivities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on </w:t>
      </w:r>
      <w:proofErr w:type="gram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data</w:t>
      </w:r>
      <w:proofErr w:type="gram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collection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, International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Criminal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Court (ICC)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indictments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against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key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government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officials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alleging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violations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of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human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rights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including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violence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against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and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stigma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associated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with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violence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against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 xml:space="preserve"> </w:t>
      </w:r>
      <w:proofErr w:type="spellStart"/>
      <w:r w:rsidR="00E95E33" w:rsidRPr="00E95E33">
        <w:rPr>
          <w:rFonts w:ascii="Helvetica" w:hAnsi="Helvetica" w:cs="Arial"/>
          <w:color w:val="202124"/>
          <w:shd w:val="clear" w:color="auto" w:fill="FFFFFF"/>
        </w:rPr>
        <w:t>women</w:t>
      </w:r>
      <w:proofErr w:type="spellEnd"/>
      <w:r w:rsidR="00E95E33" w:rsidRPr="00E95E33">
        <w:rPr>
          <w:rFonts w:ascii="Helvetica" w:hAnsi="Helvetica" w:cs="Arial"/>
          <w:color w:val="202124"/>
          <w:shd w:val="clear" w:color="auto" w:fill="FFFFFF"/>
        </w:rPr>
        <w:t>.</w:t>
      </w:r>
    </w:p>
    <w:p w:rsidR="00A34DD4" w:rsidRDefault="00A34DD4" w:rsidP="00A34DD4">
      <w:pPr>
        <w:rPr>
          <w:rFonts w:ascii="Helvetica" w:hAnsi="Helvetica" w:cs="Arial"/>
          <w:color w:val="202124"/>
          <w:shd w:val="clear" w:color="auto" w:fill="FFFFFF"/>
        </w:rPr>
      </w:pPr>
    </w:p>
    <w:p w:rsidR="00A34DD4" w:rsidRPr="00A34DD4" w:rsidRDefault="00A34DD4" w:rsidP="00A34DD4">
      <w:pPr>
        <w:rPr>
          <w:rFonts w:ascii="Helvetica" w:hAnsi="Helvetica" w:cs="Arial"/>
          <w:color w:val="202124"/>
          <w:shd w:val="clear" w:color="auto" w:fill="FFFFFF"/>
        </w:rPr>
      </w:pPr>
    </w:p>
    <w:p w:rsidR="00C15D2C" w:rsidRDefault="00C15D2C">
      <w:pPr>
        <w:rPr>
          <w:rFonts w:ascii="Helvetica" w:hAnsi="Helvetica" w:cs="Arial"/>
          <w:color w:val="202124"/>
          <w:shd w:val="clear" w:color="auto" w:fill="FFFFFF"/>
        </w:rPr>
      </w:pPr>
    </w:p>
    <w:p w:rsidR="00BD4FD6" w:rsidRPr="00C15D2C" w:rsidRDefault="00BD4FD6">
      <w:pPr>
        <w:rPr>
          <w:rFonts w:ascii="Helvetica" w:hAnsi="Helvetica" w:cs="Arial"/>
          <w:color w:val="202124"/>
          <w:shd w:val="clear" w:color="auto" w:fill="FFFFFF"/>
        </w:rPr>
      </w:pPr>
      <w:bookmarkStart w:id="0" w:name="_GoBack"/>
      <w:bookmarkEnd w:id="0"/>
    </w:p>
    <w:sectPr w:rsidR="00BD4FD6" w:rsidRPr="00C1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A2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EE"/>
    <w:rsid w:val="003D06BF"/>
    <w:rsid w:val="00715E1D"/>
    <w:rsid w:val="00765622"/>
    <w:rsid w:val="00902024"/>
    <w:rsid w:val="00A34DD4"/>
    <w:rsid w:val="00BD4FD6"/>
    <w:rsid w:val="00C15D2C"/>
    <w:rsid w:val="00C602C3"/>
    <w:rsid w:val="00D9283B"/>
    <w:rsid w:val="00DB39B5"/>
    <w:rsid w:val="00E95E33"/>
    <w:rsid w:val="00E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CE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656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4DD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CE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656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4D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zelal</dc:creator>
  <cp:lastModifiedBy>zelal</cp:lastModifiedBy>
  <cp:revision>2</cp:revision>
  <dcterms:created xsi:type="dcterms:W3CDTF">2022-12-09T17:03:00Z</dcterms:created>
  <dcterms:modified xsi:type="dcterms:W3CDTF">2022-12-09T20:10:00Z</dcterms:modified>
</cp:coreProperties>
</file>