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48" w:rsidRPr="00FE7A48" w:rsidRDefault="00FE7A48" w:rsidP="00FE7A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8B8F1C7" wp14:editId="4A204831">
            <wp:simplePos x="0" y="0"/>
            <wp:positionH relativeFrom="column">
              <wp:posOffset>4308475</wp:posOffset>
            </wp:positionH>
            <wp:positionV relativeFrom="paragraph">
              <wp:posOffset>0</wp:posOffset>
            </wp:positionV>
            <wp:extent cx="1734820" cy="154876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A8A593" wp14:editId="50E4C5E1">
            <wp:simplePos x="0" y="0"/>
            <wp:positionH relativeFrom="column">
              <wp:posOffset>-475615</wp:posOffset>
            </wp:positionH>
            <wp:positionV relativeFrom="paragraph">
              <wp:posOffset>0</wp:posOffset>
            </wp:positionV>
            <wp:extent cx="1821180" cy="1350010"/>
            <wp:effectExtent l="0" t="0" r="7620" b="2540"/>
            <wp:wrapSquare wrapText="bothSides"/>
            <wp:docPr id="2" name="Resim 2" descr="Portekiz - Ülke Bilgileri - Öğrenci Öğrenim Hareketliliği - Öğrenci  Hareketliliği - Erasmus+ - İstanbul Okan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ekiz - Ülke Bilgileri - Öğrenci Öğrenim Hareketliliği - Öğrenci  Hareketliliği - Erasmus+ - İstanbul Okan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0385C">
        <w:rPr>
          <w:b/>
          <w:bCs/>
          <w:sz w:val="32"/>
          <w:szCs w:val="32"/>
        </w:rPr>
        <w:t>Cli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>mate</w:t>
      </w:r>
      <w:proofErr w:type="spellEnd"/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sz w:val="32"/>
          <w:szCs w:val="32"/>
          <w:shd w:val="clear" w:color="auto" w:fill="FFFFFF"/>
        </w:rPr>
        <w:t>Change</w:t>
      </w:r>
      <w:proofErr w:type="spellEnd"/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Education,Training</w:t>
      </w:r>
      <w:proofErr w:type="spellEnd"/>
      <w:proofErr w:type="gramEnd"/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and</w:t>
      </w:r>
      <w:proofErr w:type="spellEnd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Public</w:t>
      </w:r>
      <w:proofErr w:type="spellEnd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Aw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>areness</w:t>
      </w:r>
      <w:proofErr w:type="spellEnd"/>
    </w:p>
    <w:p w:rsidR="00FE7A48" w:rsidRDefault="00FE7A48" w:rsidP="008B4E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FE7A48" w:rsidRDefault="00FE7A48" w:rsidP="008B4E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48" w:rsidRDefault="00FE7A48" w:rsidP="008B4E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48" w:rsidRDefault="00FE7A48" w:rsidP="008B4E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EA0" w:rsidRP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</w:t>
      </w:r>
      <w:r w:rsidR="00FE7A4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MITEE</w:t>
      </w:r>
      <w:r w:rsidRPr="008B4EA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UNESCO</w:t>
      </w:r>
    </w:p>
    <w:p w:rsidR="008B4EA0" w:rsidRP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>: PORTUGAL</w:t>
      </w:r>
    </w:p>
    <w:p w:rsidR="008B4EA0" w:rsidRP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DELEGATE</w:t>
      </w:r>
      <w:r>
        <w:rPr>
          <w:rFonts w:ascii="Times New Roman" w:hAnsi="Times New Roman" w:cs="Times New Roman"/>
          <w:sz w:val="24"/>
          <w:szCs w:val="24"/>
        </w:rPr>
        <w:t>: TUNA ÖKSÜZ</w:t>
      </w:r>
    </w:p>
    <w:p w:rsid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A0" w:rsidRPr="008B4EA0" w:rsidRDefault="008B4EA0" w:rsidP="008B4E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República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Portuguesa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), is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westernmost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Iberian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Peninsula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southwest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Europe.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surrounded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Atlant</w:t>
      </w:r>
      <w:r>
        <w:rPr>
          <w:rFonts w:ascii="Times New Roman" w:hAnsi="Times New Roman" w:cs="Times New Roman"/>
          <w:sz w:val="24"/>
          <w:szCs w:val="24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4EA0" w:rsidRP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A0" w:rsidRPr="008B4EA0" w:rsidRDefault="008B4EA0" w:rsidP="008B4E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ties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EA0" w:rsidRDefault="008B4EA0" w:rsidP="008B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A0" w:rsidRDefault="008B4EA0" w:rsidP="008B4E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1976 </w:t>
      </w:r>
      <w:proofErr w:type="spellStart"/>
      <w:r>
        <w:rPr>
          <w:rFonts w:ascii="Times New Roman" w:hAnsi="Times New Roman" w:cs="Times New Roman"/>
          <w:sz w:val="24"/>
          <w:szCs w:val="24"/>
        </w:rPr>
        <w:t>gave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1987,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env</w:t>
      </w:r>
      <w:r>
        <w:rPr>
          <w:rFonts w:ascii="Times New Roman" w:hAnsi="Times New Roman" w:cs="Times New Roman"/>
          <w:sz w:val="24"/>
          <w:szCs w:val="24"/>
        </w:rPr>
        <w:t>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</w:t>
      </w:r>
      <w:proofErr w:type="spellEnd"/>
      <w:r>
        <w:rPr>
          <w:rFonts w:ascii="Times New Roman" w:hAnsi="Times New Roman" w:cs="Times New Roman"/>
          <w:sz w:val="24"/>
          <w:szCs w:val="24"/>
        </w:rPr>
        <w:t>. S</w:t>
      </w:r>
      <w:r w:rsidRPr="008B4EA0">
        <w:rPr>
          <w:rFonts w:ascii="Times New Roman" w:hAnsi="Times New Roman" w:cs="Times New Roman"/>
          <w:sz w:val="24"/>
          <w:szCs w:val="24"/>
        </w:rPr>
        <w:t xml:space="preserve">ince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Lisbon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1967 , </w:t>
      </w:r>
      <w:r w:rsidRPr="008B4E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milestones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nvironmental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34EA" w:rsidRPr="008B4EA0" w:rsidRDefault="008B4EA0" w:rsidP="008B4E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EA0">
        <w:rPr>
          <w:rFonts w:ascii="Times New Roman" w:hAnsi="Times New Roman" w:cs="Times New Roman"/>
          <w:sz w:val="24"/>
          <w:szCs w:val="24"/>
        </w:rPr>
        <w:lastRenderedPageBreak/>
        <w:t xml:space="preserve"> As a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withstand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partisan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alternation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guardianship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B4EA0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8B4EA0">
        <w:rPr>
          <w:rFonts w:ascii="Times New Roman" w:hAnsi="Times New Roman" w:cs="Times New Roman"/>
          <w:sz w:val="24"/>
          <w:szCs w:val="24"/>
        </w:rPr>
        <w:t>.</w:t>
      </w:r>
    </w:p>
    <w:sectPr w:rsidR="00A334EA" w:rsidRPr="008B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A3"/>
    <w:rsid w:val="004A65DC"/>
    <w:rsid w:val="008B4EA0"/>
    <w:rsid w:val="00A334EA"/>
    <w:rsid w:val="00D53DA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0200"/>
  <w15:chartTrackingRefBased/>
  <w15:docId w15:val="{DA82C91B-1D74-409D-A02C-E0BFF45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3</cp:revision>
  <dcterms:created xsi:type="dcterms:W3CDTF">2023-05-10T16:51:00Z</dcterms:created>
  <dcterms:modified xsi:type="dcterms:W3CDTF">2023-05-11T16:23:00Z</dcterms:modified>
</cp:coreProperties>
</file>