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A62" w:rsidRPr="0033177E" w:rsidRDefault="0033177E" w:rsidP="0033177E">
      <w:pPr>
        <w:pStyle w:val="GvdeMetni"/>
        <w:spacing w:line="360" w:lineRule="auto"/>
        <w:ind w:left="685"/>
        <w:jc w:val="both"/>
        <w:rPr>
          <w:rFonts w:ascii="Times New Roman" w:hAnsi="Times New Roman" w:cs="Times New Roman"/>
          <w:b w:val="0"/>
          <w:sz w:val="20"/>
        </w:rPr>
      </w:pPr>
      <w:r w:rsidRPr="0033177E">
        <w:rPr>
          <w:rFonts w:ascii="Times New Roman" w:hAnsi="Times New Roman" w:cs="Times New Roman"/>
          <w:b w:val="0"/>
          <w:noProof/>
          <w:sz w:val="20"/>
          <w:lang w:val="tr-TR" w:eastAsia="tr-TR"/>
        </w:rPr>
        <w:drawing>
          <wp:anchor distT="0" distB="0" distL="114300" distR="114300" simplePos="0" relativeHeight="251658240" behindDoc="0" locked="0" layoutInCell="1" allowOverlap="1" wp14:anchorId="16052500" wp14:editId="5E691BC8">
            <wp:simplePos x="0" y="0"/>
            <wp:positionH relativeFrom="page">
              <wp:posOffset>427512</wp:posOffset>
            </wp:positionH>
            <wp:positionV relativeFrom="paragraph">
              <wp:posOffset>462</wp:posOffset>
            </wp:positionV>
            <wp:extent cx="2373381" cy="1239231"/>
            <wp:effectExtent l="0" t="0" r="8255"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2373381" cy="1239231"/>
                    </a:xfrm>
                    <a:prstGeom prst="rect">
                      <a:avLst/>
                    </a:prstGeom>
                  </pic:spPr>
                </pic:pic>
              </a:graphicData>
            </a:graphic>
            <wp14:sizeRelH relativeFrom="margin">
              <wp14:pctWidth>0</wp14:pctWidth>
            </wp14:sizeRelH>
            <wp14:sizeRelV relativeFrom="margin">
              <wp14:pctHeight>0</wp14:pctHeight>
            </wp14:sizeRelV>
          </wp:anchor>
        </w:drawing>
      </w:r>
    </w:p>
    <w:p w:rsidR="00BF0A62" w:rsidRPr="0033177E" w:rsidRDefault="00BF0A62" w:rsidP="0033177E">
      <w:pPr>
        <w:pStyle w:val="GvdeMetni"/>
        <w:spacing w:line="360" w:lineRule="auto"/>
        <w:jc w:val="both"/>
        <w:rPr>
          <w:rFonts w:ascii="Times New Roman" w:hAnsi="Times New Roman" w:cs="Times New Roman"/>
          <w:b w:val="0"/>
          <w:sz w:val="20"/>
        </w:rPr>
      </w:pPr>
    </w:p>
    <w:p w:rsidR="00BF0A62" w:rsidRPr="0033177E" w:rsidRDefault="00BF0A62" w:rsidP="0033177E">
      <w:pPr>
        <w:pStyle w:val="GvdeMetni"/>
        <w:spacing w:line="360" w:lineRule="auto"/>
        <w:jc w:val="both"/>
        <w:rPr>
          <w:rFonts w:ascii="Times New Roman" w:hAnsi="Times New Roman" w:cs="Times New Roman"/>
          <w:b w:val="0"/>
          <w:sz w:val="20"/>
        </w:rPr>
      </w:pPr>
    </w:p>
    <w:p w:rsidR="00BF0A62" w:rsidRPr="0033177E" w:rsidRDefault="00BF0A62" w:rsidP="0033177E">
      <w:pPr>
        <w:pStyle w:val="GvdeMetni"/>
        <w:spacing w:before="5" w:line="360" w:lineRule="auto"/>
        <w:jc w:val="both"/>
        <w:rPr>
          <w:rFonts w:ascii="Times New Roman" w:hAnsi="Times New Roman" w:cs="Times New Roman"/>
          <w:b w:val="0"/>
          <w:sz w:val="21"/>
        </w:rPr>
      </w:pPr>
    </w:p>
    <w:p w:rsidR="0033177E" w:rsidRPr="0033177E" w:rsidRDefault="0033177E" w:rsidP="0033177E">
      <w:pPr>
        <w:spacing w:before="52" w:line="360" w:lineRule="auto"/>
        <w:ind w:left="116"/>
        <w:jc w:val="both"/>
        <w:rPr>
          <w:rFonts w:ascii="Times New Roman" w:hAnsi="Times New Roman" w:cs="Times New Roman"/>
          <w:sz w:val="24"/>
        </w:rPr>
      </w:pPr>
    </w:p>
    <w:p w:rsidR="0033177E" w:rsidRPr="0033177E" w:rsidRDefault="0033177E" w:rsidP="0033177E">
      <w:pPr>
        <w:spacing w:before="52" w:line="360" w:lineRule="auto"/>
        <w:ind w:left="116"/>
        <w:jc w:val="both"/>
        <w:rPr>
          <w:rFonts w:ascii="Times New Roman" w:hAnsi="Times New Roman" w:cs="Times New Roman"/>
          <w:sz w:val="24"/>
        </w:rPr>
      </w:pPr>
    </w:p>
    <w:p w:rsidR="0033177E" w:rsidRPr="0033177E" w:rsidRDefault="0033177E" w:rsidP="0033177E">
      <w:pPr>
        <w:spacing w:before="52" w:line="360" w:lineRule="auto"/>
        <w:ind w:left="116"/>
        <w:jc w:val="both"/>
        <w:rPr>
          <w:rFonts w:ascii="Times New Roman" w:hAnsi="Times New Roman" w:cs="Times New Roman"/>
          <w:sz w:val="24"/>
        </w:rPr>
      </w:pPr>
    </w:p>
    <w:p w:rsidR="0033177E" w:rsidRPr="0033177E" w:rsidRDefault="0033177E" w:rsidP="0033177E">
      <w:pPr>
        <w:spacing w:before="52" w:line="360" w:lineRule="auto"/>
        <w:ind w:left="116"/>
        <w:jc w:val="both"/>
        <w:rPr>
          <w:rFonts w:ascii="Times New Roman" w:hAnsi="Times New Roman" w:cs="Times New Roman"/>
          <w:sz w:val="24"/>
        </w:rPr>
      </w:pPr>
    </w:p>
    <w:p w:rsidR="0033177E" w:rsidRPr="0033177E" w:rsidRDefault="0033177E" w:rsidP="0033177E">
      <w:pPr>
        <w:spacing w:before="52" w:line="360" w:lineRule="auto"/>
        <w:ind w:left="116"/>
        <w:jc w:val="both"/>
        <w:rPr>
          <w:rFonts w:ascii="Times New Roman" w:hAnsi="Times New Roman" w:cs="Times New Roman"/>
          <w:sz w:val="24"/>
        </w:rPr>
      </w:pPr>
    </w:p>
    <w:p w:rsidR="00BF0A62" w:rsidRPr="0033177E" w:rsidRDefault="007A7DB4" w:rsidP="0033177E">
      <w:pPr>
        <w:spacing w:before="52" w:line="360" w:lineRule="auto"/>
        <w:ind w:left="116"/>
        <w:jc w:val="both"/>
        <w:rPr>
          <w:rFonts w:ascii="Times New Roman" w:hAnsi="Times New Roman" w:cs="Times New Roman"/>
          <w:sz w:val="24"/>
        </w:rPr>
      </w:pPr>
      <w:proofErr w:type="gramStart"/>
      <w:r w:rsidRPr="0033177E">
        <w:rPr>
          <w:rFonts w:ascii="Times New Roman" w:hAnsi="Times New Roman" w:cs="Times New Roman"/>
          <w:sz w:val="24"/>
        </w:rPr>
        <w:t>COUNTRY:</w:t>
      </w:r>
      <w:r w:rsidR="00357999" w:rsidRPr="0033177E">
        <w:rPr>
          <w:rFonts w:ascii="Times New Roman" w:hAnsi="Times New Roman" w:cs="Times New Roman"/>
          <w:sz w:val="24"/>
        </w:rPr>
        <w:t>JAPAN</w:t>
      </w:r>
      <w:proofErr w:type="gramEnd"/>
    </w:p>
    <w:p w:rsidR="00BF0A62" w:rsidRPr="0033177E" w:rsidRDefault="00BF0A62" w:rsidP="0033177E">
      <w:pPr>
        <w:pStyle w:val="GvdeMetni"/>
        <w:spacing w:line="360" w:lineRule="auto"/>
        <w:jc w:val="both"/>
        <w:rPr>
          <w:rFonts w:ascii="Times New Roman" w:hAnsi="Times New Roman" w:cs="Times New Roman"/>
          <w:b w:val="0"/>
          <w:sz w:val="19"/>
        </w:rPr>
      </w:pPr>
    </w:p>
    <w:p w:rsidR="00BF0A62" w:rsidRPr="0033177E" w:rsidRDefault="007A7DB4" w:rsidP="0033177E">
      <w:pPr>
        <w:spacing w:line="360" w:lineRule="auto"/>
        <w:ind w:left="116"/>
        <w:jc w:val="both"/>
        <w:rPr>
          <w:rFonts w:ascii="Times New Roman" w:hAnsi="Times New Roman" w:cs="Times New Roman"/>
          <w:sz w:val="24"/>
        </w:rPr>
      </w:pPr>
      <w:r w:rsidRPr="0033177E">
        <w:rPr>
          <w:rFonts w:ascii="Times New Roman" w:hAnsi="Times New Roman" w:cs="Times New Roman"/>
          <w:sz w:val="24"/>
        </w:rPr>
        <w:t>COMMİTTEE:</w:t>
      </w:r>
      <w:r w:rsidR="00BE41A1" w:rsidRPr="0033177E">
        <w:rPr>
          <w:rFonts w:ascii="Times New Roman" w:hAnsi="Times New Roman" w:cs="Times New Roman"/>
          <w:sz w:val="24"/>
        </w:rPr>
        <w:t xml:space="preserve"> UNWOMAN</w:t>
      </w:r>
    </w:p>
    <w:p w:rsidR="00BF0A62" w:rsidRPr="0033177E" w:rsidRDefault="007A7DB4" w:rsidP="0033177E">
      <w:pPr>
        <w:spacing w:before="232" w:line="360" w:lineRule="auto"/>
        <w:ind w:left="116" w:right="254"/>
        <w:jc w:val="both"/>
        <w:rPr>
          <w:rFonts w:ascii="Times New Roman" w:hAnsi="Times New Roman" w:cs="Times New Roman"/>
          <w:sz w:val="24"/>
        </w:rPr>
      </w:pPr>
      <w:r w:rsidRPr="0033177E">
        <w:rPr>
          <w:rFonts w:ascii="Times New Roman" w:hAnsi="Times New Roman" w:cs="Times New Roman"/>
          <w:sz w:val="24"/>
        </w:rPr>
        <w:t>TOPIC</w:t>
      </w:r>
      <w:r w:rsidRPr="0033177E">
        <w:rPr>
          <w:rFonts w:ascii="Times New Roman" w:hAnsi="Times New Roman" w:cs="Times New Roman"/>
          <w:spacing w:val="-9"/>
          <w:sz w:val="24"/>
        </w:rPr>
        <w:t xml:space="preserve"> </w:t>
      </w:r>
      <w:r w:rsidRPr="0033177E">
        <w:rPr>
          <w:rFonts w:ascii="Times New Roman" w:hAnsi="Times New Roman" w:cs="Times New Roman"/>
          <w:sz w:val="24"/>
        </w:rPr>
        <w:t>B:</w:t>
      </w:r>
      <w:r w:rsidRPr="0033177E">
        <w:rPr>
          <w:rFonts w:ascii="Times New Roman" w:hAnsi="Times New Roman" w:cs="Times New Roman"/>
          <w:spacing w:val="-8"/>
          <w:sz w:val="24"/>
        </w:rPr>
        <w:t xml:space="preserve"> </w:t>
      </w:r>
      <w:r w:rsidR="00C33F70" w:rsidRPr="0033177E">
        <w:rPr>
          <w:rFonts w:ascii="Times New Roman" w:hAnsi="Times New Roman" w:cs="Times New Roman"/>
          <w:sz w:val="24"/>
        </w:rPr>
        <w:t>GENDER RELATED MOBBING</w:t>
      </w:r>
    </w:p>
    <w:p w:rsidR="00D50D70" w:rsidRPr="0033177E" w:rsidRDefault="0033177E" w:rsidP="0033177E">
      <w:pPr>
        <w:pStyle w:val="GvdeMetni"/>
        <w:spacing w:before="193" w:line="360" w:lineRule="auto"/>
        <w:ind w:right="253"/>
        <w:jc w:val="both"/>
        <w:rPr>
          <w:rFonts w:ascii="Times New Roman" w:eastAsia="Times New Roman" w:hAnsi="Times New Roman" w:cs="Times New Roman"/>
          <w:b w:val="0"/>
          <w:color w:val="202122"/>
          <w:shd w:val="clear" w:color="auto" w:fill="FFFFFF"/>
        </w:rPr>
      </w:pPr>
      <w:r>
        <w:rPr>
          <w:rFonts w:ascii="Times New Roman" w:hAnsi="Times New Roman" w:cs="Times New Roman"/>
          <w:b w:val="0"/>
        </w:rPr>
        <w:t xml:space="preserve"> </w:t>
      </w:r>
      <w:r>
        <w:rPr>
          <w:rFonts w:ascii="Times New Roman" w:hAnsi="Times New Roman" w:cs="Times New Roman"/>
          <w:b w:val="0"/>
        </w:rPr>
        <w:tab/>
      </w:r>
      <w:r w:rsidR="008D52D5" w:rsidRPr="0033177E">
        <w:rPr>
          <w:rFonts w:ascii="Times New Roman" w:eastAsia="Times New Roman" w:hAnsi="Times New Roman" w:cs="Times New Roman"/>
          <w:b w:val="0"/>
          <w:color w:val="202122"/>
          <w:shd w:val="clear" w:color="auto" w:fill="FFFFFF"/>
        </w:rPr>
        <w:t>Japan is a </w:t>
      </w:r>
      <w:r w:rsidR="00FA187A" w:rsidRPr="0033177E">
        <w:rPr>
          <w:rFonts w:ascii="Times New Roman" w:eastAsia="Times New Roman" w:hAnsi="Times New Roman" w:cs="Times New Roman"/>
          <w:b w:val="0"/>
        </w:rPr>
        <w:t>developed country</w:t>
      </w:r>
      <w:r w:rsidR="008D52D5" w:rsidRPr="0033177E">
        <w:rPr>
          <w:rFonts w:ascii="Times New Roman" w:eastAsia="Times New Roman" w:hAnsi="Times New Roman" w:cs="Times New Roman"/>
          <w:b w:val="0"/>
          <w:color w:val="202122"/>
          <w:shd w:val="clear" w:color="auto" w:fill="FFFFFF"/>
        </w:rPr>
        <w:t>, member of </w:t>
      </w:r>
      <w:r w:rsidR="00FA187A" w:rsidRPr="0033177E">
        <w:rPr>
          <w:rFonts w:ascii="Times New Roman" w:eastAsia="Times New Roman" w:hAnsi="Times New Roman" w:cs="Times New Roman"/>
          <w:b w:val="0"/>
        </w:rPr>
        <w:t>OECD</w:t>
      </w:r>
      <w:r w:rsidR="008D52D5" w:rsidRPr="0033177E">
        <w:rPr>
          <w:rFonts w:ascii="Times New Roman" w:eastAsia="Times New Roman" w:hAnsi="Times New Roman" w:cs="Times New Roman"/>
          <w:b w:val="0"/>
          <w:color w:val="202122"/>
          <w:shd w:val="clear" w:color="auto" w:fill="FFFFFF"/>
        </w:rPr>
        <w:t>, and a </w:t>
      </w:r>
      <w:r w:rsidR="00423331" w:rsidRPr="0033177E">
        <w:rPr>
          <w:rFonts w:ascii="Times New Roman" w:eastAsia="Times New Roman" w:hAnsi="Times New Roman" w:cs="Times New Roman"/>
          <w:b w:val="0"/>
        </w:rPr>
        <w:t>great power</w:t>
      </w:r>
      <w:r w:rsidR="008D52D5" w:rsidRPr="0033177E">
        <w:rPr>
          <w:rFonts w:ascii="Times New Roman" w:eastAsia="Times New Roman" w:hAnsi="Times New Roman" w:cs="Times New Roman"/>
          <w:b w:val="0"/>
          <w:color w:val="202122"/>
          <w:shd w:val="clear" w:color="auto" w:fill="FFFFFF"/>
        </w:rPr>
        <w:t> in </w:t>
      </w:r>
      <w:r w:rsidR="00423331" w:rsidRPr="0033177E">
        <w:rPr>
          <w:rFonts w:ascii="Times New Roman" w:eastAsia="Times New Roman" w:hAnsi="Times New Roman" w:cs="Times New Roman"/>
          <w:b w:val="0"/>
        </w:rPr>
        <w:t xml:space="preserve">global </w:t>
      </w:r>
      <w:proofErr w:type="spellStart"/>
      <w:proofErr w:type="gramStart"/>
      <w:r w:rsidR="00423331" w:rsidRPr="0033177E">
        <w:rPr>
          <w:rFonts w:ascii="Times New Roman" w:eastAsia="Times New Roman" w:hAnsi="Times New Roman" w:cs="Times New Roman"/>
          <w:b w:val="0"/>
        </w:rPr>
        <w:t>politics</w:t>
      </w:r>
      <w:r w:rsidR="008D52D5" w:rsidRPr="0033177E">
        <w:rPr>
          <w:rFonts w:ascii="Times New Roman" w:eastAsia="Times New Roman" w:hAnsi="Times New Roman" w:cs="Times New Roman"/>
          <w:b w:val="0"/>
          <w:color w:val="202122"/>
          <w:shd w:val="clear" w:color="auto" w:fill="FFFFFF"/>
        </w:rPr>
        <w:t>.</w:t>
      </w:r>
      <w:r w:rsidR="00E827A2" w:rsidRPr="0033177E">
        <w:rPr>
          <w:rFonts w:ascii="Times New Roman" w:eastAsia="Times New Roman" w:hAnsi="Times New Roman" w:cs="Times New Roman"/>
          <w:b w:val="0"/>
          <w:color w:val="202122"/>
          <w:shd w:val="clear" w:color="auto" w:fill="FFFFFF"/>
        </w:rPr>
        <w:t>japan</w:t>
      </w:r>
      <w:r w:rsidR="00E909B9" w:rsidRPr="0033177E">
        <w:rPr>
          <w:rFonts w:ascii="Times New Roman" w:eastAsia="Times New Roman" w:hAnsi="Times New Roman" w:cs="Times New Roman"/>
          <w:b w:val="0"/>
          <w:color w:val="202122"/>
          <w:shd w:val="clear" w:color="auto" w:fill="FFFFFF"/>
        </w:rPr>
        <w:t>’s</w:t>
      </w:r>
      <w:proofErr w:type="spellEnd"/>
      <w:proofErr w:type="gramEnd"/>
      <w:r w:rsidR="00E909B9" w:rsidRPr="0033177E">
        <w:rPr>
          <w:rFonts w:ascii="Times New Roman" w:eastAsia="Times New Roman" w:hAnsi="Times New Roman" w:cs="Times New Roman"/>
          <w:b w:val="0"/>
          <w:color w:val="202122"/>
          <w:shd w:val="clear" w:color="auto" w:fill="FFFFFF"/>
        </w:rPr>
        <w:t xml:space="preserve"> economy</w:t>
      </w:r>
      <w:r w:rsidR="007C3DA7" w:rsidRPr="0033177E">
        <w:rPr>
          <w:rFonts w:ascii="Times New Roman" w:eastAsia="Times New Roman" w:hAnsi="Times New Roman" w:cs="Times New Roman"/>
          <w:b w:val="0"/>
          <w:color w:val="202122"/>
          <w:shd w:val="clear" w:color="auto" w:fill="FFFFFF"/>
        </w:rPr>
        <w:t xml:space="preserve"> is</w:t>
      </w:r>
      <w:r w:rsidR="00D42144" w:rsidRPr="0033177E">
        <w:rPr>
          <w:rFonts w:ascii="Times New Roman" w:eastAsia="Times New Roman" w:hAnsi="Times New Roman" w:cs="Times New Roman"/>
          <w:b w:val="0"/>
          <w:color w:val="202122"/>
          <w:shd w:val="clear" w:color="auto" w:fill="FFFFFF"/>
        </w:rPr>
        <w:t xml:space="preserve"> highly developed</w:t>
      </w:r>
      <w:r w:rsidR="00922EA8" w:rsidRPr="0033177E">
        <w:rPr>
          <w:rFonts w:ascii="Times New Roman" w:eastAsia="Times New Roman" w:hAnsi="Times New Roman" w:cs="Times New Roman"/>
          <w:b w:val="0"/>
          <w:color w:val="202122"/>
          <w:shd w:val="clear" w:color="auto" w:fill="FFFFFF"/>
        </w:rPr>
        <w:t xml:space="preserve"> social market </w:t>
      </w:r>
      <w:proofErr w:type="spellStart"/>
      <w:r w:rsidR="00922EA8" w:rsidRPr="0033177E">
        <w:rPr>
          <w:rFonts w:ascii="Times New Roman" w:eastAsia="Times New Roman" w:hAnsi="Times New Roman" w:cs="Times New Roman"/>
          <w:b w:val="0"/>
          <w:color w:val="202122"/>
          <w:shd w:val="clear" w:color="auto" w:fill="FFFFFF"/>
        </w:rPr>
        <w:t>economy</w:t>
      </w:r>
      <w:r w:rsidR="009A16A7" w:rsidRPr="0033177E">
        <w:rPr>
          <w:rFonts w:ascii="Times New Roman" w:eastAsia="Times New Roman" w:hAnsi="Times New Roman" w:cs="Times New Roman"/>
          <w:b w:val="0"/>
          <w:color w:val="202122"/>
          <w:shd w:val="clear" w:color="auto" w:fill="FFFFFF"/>
        </w:rPr>
        <w:t>,often</w:t>
      </w:r>
      <w:proofErr w:type="spellEnd"/>
      <w:r w:rsidR="009A16A7" w:rsidRPr="0033177E">
        <w:rPr>
          <w:rFonts w:ascii="Times New Roman" w:eastAsia="Times New Roman" w:hAnsi="Times New Roman" w:cs="Times New Roman"/>
          <w:b w:val="0"/>
          <w:color w:val="202122"/>
          <w:shd w:val="clear" w:color="auto" w:fill="FFFFFF"/>
        </w:rPr>
        <w:t xml:space="preserve"> re</w:t>
      </w:r>
      <w:r w:rsidR="00F66000" w:rsidRPr="0033177E">
        <w:rPr>
          <w:rFonts w:ascii="Times New Roman" w:eastAsia="Times New Roman" w:hAnsi="Times New Roman" w:cs="Times New Roman"/>
          <w:b w:val="0"/>
          <w:color w:val="202122"/>
          <w:shd w:val="clear" w:color="auto" w:fill="FFFFFF"/>
        </w:rPr>
        <w:t xml:space="preserve">ferred as an </w:t>
      </w:r>
      <w:r w:rsidR="00542B6C" w:rsidRPr="0033177E">
        <w:rPr>
          <w:rFonts w:ascii="Times New Roman" w:eastAsia="Times New Roman" w:hAnsi="Times New Roman" w:cs="Times New Roman"/>
          <w:b w:val="0"/>
          <w:color w:val="202122"/>
          <w:shd w:val="clear" w:color="auto" w:fill="FFFFFF"/>
        </w:rPr>
        <w:t>East Asian model.</w:t>
      </w:r>
      <w:r w:rsidR="00446DF5" w:rsidRPr="0033177E">
        <w:rPr>
          <w:rFonts w:ascii="Times New Roman" w:eastAsia="Times New Roman" w:hAnsi="Times New Roman" w:cs="Times New Roman"/>
          <w:b w:val="0"/>
          <w:color w:val="202122"/>
          <w:shd w:val="clear" w:color="auto" w:fill="FFFFFF"/>
        </w:rPr>
        <w:t xml:space="preserve">  It is the world's second-largest </w:t>
      </w:r>
      <w:r w:rsidR="00446DF5" w:rsidRPr="0033177E">
        <w:rPr>
          <w:rFonts w:ascii="Times New Roman" w:eastAsia="Times New Roman" w:hAnsi="Times New Roman" w:cs="Times New Roman"/>
          <w:b w:val="0"/>
        </w:rPr>
        <w:t xml:space="preserve">developed </w:t>
      </w:r>
      <w:proofErr w:type="spellStart"/>
      <w:proofErr w:type="gramStart"/>
      <w:r w:rsidR="00446DF5" w:rsidRPr="0033177E">
        <w:rPr>
          <w:rFonts w:ascii="Times New Roman" w:eastAsia="Times New Roman" w:hAnsi="Times New Roman" w:cs="Times New Roman"/>
          <w:b w:val="0"/>
        </w:rPr>
        <w:t>economy</w:t>
      </w:r>
      <w:r w:rsidR="00446DF5" w:rsidRPr="0033177E">
        <w:rPr>
          <w:rFonts w:ascii="Times New Roman" w:eastAsia="Times New Roman" w:hAnsi="Times New Roman" w:cs="Times New Roman"/>
          <w:b w:val="0"/>
          <w:color w:val="202122"/>
          <w:shd w:val="clear" w:color="auto" w:fill="FFFFFF"/>
        </w:rPr>
        <w:t>.</w:t>
      </w:r>
      <w:r w:rsidR="00D50D70" w:rsidRPr="0033177E">
        <w:rPr>
          <w:rFonts w:ascii="Times New Roman" w:eastAsia="Times New Roman" w:hAnsi="Times New Roman" w:cs="Times New Roman"/>
          <w:b w:val="0"/>
          <w:color w:val="202122"/>
          <w:shd w:val="clear" w:color="auto" w:fill="FFFFFF"/>
        </w:rPr>
        <w:t>The</w:t>
      </w:r>
      <w:proofErr w:type="spellEnd"/>
      <w:proofErr w:type="gramEnd"/>
      <w:r w:rsidR="00D50D70" w:rsidRPr="0033177E">
        <w:rPr>
          <w:rFonts w:ascii="Times New Roman" w:eastAsia="Times New Roman" w:hAnsi="Times New Roman" w:cs="Times New Roman"/>
          <w:b w:val="0"/>
          <w:color w:val="202122"/>
          <w:shd w:val="clear" w:color="auto" w:fill="FFFFFF"/>
        </w:rPr>
        <w:t xml:space="preserve"> women movement in Japan</w:t>
      </w:r>
      <w:r w:rsidR="00D469A7" w:rsidRPr="0033177E">
        <w:rPr>
          <w:rFonts w:ascii="Times New Roman" w:eastAsia="Times New Roman" w:hAnsi="Times New Roman" w:cs="Times New Roman"/>
          <w:b w:val="0"/>
          <w:color w:val="202122"/>
          <w:shd w:val="clear" w:color="auto" w:fill="FFFFFF"/>
        </w:rPr>
        <w:t xml:space="preserve"> is dynamic, </w:t>
      </w:r>
      <w:r w:rsidR="0052629F" w:rsidRPr="0033177E">
        <w:rPr>
          <w:rFonts w:ascii="Times New Roman" w:eastAsia="Times New Roman" w:hAnsi="Times New Roman" w:cs="Times New Roman"/>
          <w:b w:val="0"/>
          <w:color w:val="202122"/>
          <w:shd w:val="clear" w:color="auto" w:fill="FFFFFF"/>
        </w:rPr>
        <w:t>diverse and promising.</w:t>
      </w:r>
      <w:r w:rsidR="002F39B9" w:rsidRPr="0033177E">
        <w:rPr>
          <w:rFonts w:ascii="Times New Roman" w:eastAsia="Times New Roman" w:hAnsi="Times New Roman" w:cs="Times New Roman"/>
          <w:b w:val="0"/>
          <w:color w:val="202122"/>
          <w:shd w:val="clear" w:color="auto" w:fill="FFFFFF"/>
        </w:rPr>
        <w:t xml:space="preserve"> During the post-war</w:t>
      </w:r>
      <w:r w:rsidR="002E2D93" w:rsidRPr="0033177E">
        <w:rPr>
          <w:rFonts w:ascii="Times New Roman" w:eastAsia="Times New Roman" w:hAnsi="Times New Roman" w:cs="Times New Roman"/>
          <w:b w:val="0"/>
          <w:color w:val="202122"/>
          <w:shd w:val="clear" w:color="auto" w:fill="FFFFFF"/>
        </w:rPr>
        <w:t xml:space="preserve"> years,</w:t>
      </w:r>
      <w:r w:rsidR="001224E4" w:rsidRPr="0033177E">
        <w:rPr>
          <w:rFonts w:ascii="Times New Roman" w:eastAsia="Times New Roman" w:hAnsi="Times New Roman" w:cs="Times New Roman"/>
          <w:b w:val="0"/>
          <w:color w:val="202122"/>
          <w:shd w:val="clear" w:color="auto" w:fill="FFFFFF"/>
        </w:rPr>
        <w:t xml:space="preserve"> the</w:t>
      </w:r>
      <w:r w:rsidR="002E2D93" w:rsidRPr="0033177E">
        <w:rPr>
          <w:rFonts w:ascii="Times New Roman" w:eastAsia="Times New Roman" w:hAnsi="Times New Roman" w:cs="Times New Roman"/>
          <w:b w:val="0"/>
          <w:color w:val="202122"/>
          <w:shd w:val="clear" w:color="auto" w:fill="FFFFFF"/>
        </w:rPr>
        <w:t xml:space="preserve"> Japanese</w:t>
      </w:r>
      <w:r w:rsidR="001224E4" w:rsidRPr="0033177E">
        <w:rPr>
          <w:rFonts w:ascii="Times New Roman" w:eastAsia="Times New Roman" w:hAnsi="Times New Roman" w:cs="Times New Roman"/>
          <w:b w:val="0"/>
          <w:color w:val="202122"/>
          <w:shd w:val="clear" w:color="auto" w:fill="FFFFFF"/>
        </w:rPr>
        <w:t xml:space="preserve"> women</w:t>
      </w:r>
      <w:r w:rsidR="00141734" w:rsidRPr="0033177E">
        <w:rPr>
          <w:rFonts w:ascii="Times New Roman" w:eastAsia="Times New Roman" w:hAnsi="Times New Roman" w:cs="Times New Roman"/>
          <w:b w:val="0"/>
          <w:color w:val="202122"/>
          <w:shd w:val="clear" w:color="auto" w:fill="FFFFFF"/>
        </w:rPr>
        <w:t>’s movement</w:t>
      </w:r>
      <w:r w:rsidR="00CC05F1" w:rsidRPr="0033177E">
        <w:rPr>
          <w:rFonts w:ascii="Times New Roman" w:eastAsia="Times New Roman" w:hAnsi="Times New Roman" w:cs="Times New Roman"/>
          <w:b w:val="0"/>
          <w:color w:val="202122"/>
          <w:shd w:val="clear" w:color="auto" w:fill="FFFFFF"/>
        </w:rPr>
        <w:t xml:space="preserve"> come to boast a great </w:t>
      </w:r>
      <w:r w:rsidR="001713F4" w:rsidRPr="0033177E">
        <w:rPr>
          <w:rFonts w:ascii="Times New Roman" w:eastAsia="Times New Roman" w:hAnsi="Times New Roman" w:cs="Times New Roman"/>
          <w:b w:val="0"/>
          <w:color w:val="202122"/>
          <w:shd w:val="clear" w:color="auto" w:fill="FFFFFF"/>
        </w:rPr>
        <w:t>diversity</w:t>
      </w:r>
      <w:r w:rsidR="00835C1B" w:rsidRPr="0033177E">
        <w:rPr>
          <w:rFonts w:ascii="Times New Roman" w:eastAsia="Times New Roman" w:hAnsi="Times New Roman" w:cs="Times New Roman"/>
          <w:b w:val="0"/>
          <w:color w:val="202122"/>
          <w:shd w:val="clear" w:color="auto" w:fill="FFFFFF"/>
        </w:rPr>
        <w:t xml:space="preserve"> in terms of </w:t>
      </w:r>
      <w:r w:rsidR="0042307A" w:rsidRPr="0033177E">
        <w:rPr>
          <w:rFonts w:ascii="Times New Roman" w:eastAsia="Times New Roman" w:hAnsi="Times New Roman" w:cs="Times New Roman"/>
          <w:b w:val="0"/>
          <w:color w:val="202122"/>
          <w:shd w:val="clear" w:color="auto" w:fill="FFFFFF"/>
        </w:rPr>
        <w:t xml:space="preserve">both its areas </w:t>
      </w:r>
      <w:r w:rsidR="00FE4B28" w:rsidRPr="0033177E">
        <w:rPr>
          <w:rFonts w:ascii="Times New Roman" w:eastAsia="Times New Roman" w:hAnsi="Times New Roman" w:cs="Times New Roman"/>
          <w:b w:val="0"/>
          <w:color w:val="202122"/>
          <w:shd w:val="clear" w:color="auto" w:fill="FFFFFF"/>
        </w:rPr>
        <w:t>of focus and membership</w:t>
      </w:r>
      <w:r w:rsidR="004C6A4D" w:rsidRPr="0033177E">
        <w:rPr>
          <w:rFonts w:ascii="Times New Roman" w:eastAsia="Times New Roman" w:hAnsi="Times New Roman" w:cs="Times New Roman"/>
          <w:b w:val="0"/>
          <w:color w:val="202122"/>
          <w:shd w:val="clear" w:color="auto" w:fill="FFFFFF"/>
        </w:rPr>
        <w:t>.</w:t>
      </w:r>
    </w:p>
    <w:p w:rsidR="00E053E8" w:rsidRPr="0033177E" w:rsidRDefault="00E259D7" w:rsidP="0033177E">
      <w:pPr>
        <w:pStyle w:val="GvdeMetni"/>
        <w:spacing w:before="193" w:line="360" w:lineRule="auto"/>
        <w:ind w:right="253"/>
        <w:jc w:val="both"/>
        <w:rPr>
          <w:rFonts w:ascii="Times New Roman" w:eastAsia="Times New Roman" w:hAnsi="Times New Roman" w:cs="Times New Roman"/>
          <w:b w:val="0"/>
          <w:i/>
          <w:iCs/>
          <w:color w:val="202122"/>
          <w:shd w:val="clear" w:color="auto" w:fill="FFFFFF"/>
        </w:rPr>
      </w:pPr>
      <w:r w:rsidRPr="0033177E">
        <w:rPr>
          <w:rFonts w:ascii="Times New Roman" w:eastAsia="Times New Roman" w:hAnsi="Times New Roman" w:cs="Times New Roman"/>
          <w:b w:val="0"/>
          <w:color w:val="202122"/>
          <w:shd w:val="clear" w:color="auto" w:fill="FFFFFF"/>
        </w:rPr>
        <w:t>With the development of society, more and more girls are going to colleges to receive higher education Today, more than half of Japanese women are </w:t>
      </w:r>
      <w:r w:rsidRPr="0033177E">
        <w:rPr>
          <w:rFonts w:ascii="Times New Roman" w:eastAsia="Times New Roman" w:hAnsi="Times New Roman" w:cs="Times New Roman"/>
          <w:b w:val="0"/>
          <w:bdr w:val="none" w:sz="0" w:space="0" w:color="auto" w:frame="1"/>
          <w:shd w:val="clear" w:color="auto" w:fill="FFFFFF"/>
        </w:rPr>
        <w:t>college</w:t>
      </w:r>
      <w:r w:rsidRPr="0033177E">
        <w:rPr>
          <w:rFonts w:ascii="Times New Roman" w:eastAsia="Times New Roman" w:hAnsi="Times New Roman" w:cs="Times New Roman"/>
          <w:b w:val="0"/>
          <w:color w:val="202122"/>
          <w:shd w:val="clear" w:color="auto" w:fill="FFFFFF"/>
        </w:rPr>
        <w:t> or </w:t>
      </w:r>
      <w:r w:rsidRPr="0033177E">
        <w:rPr>
          <w:rFonts w:ascii="Times New Roman" w:eastAsia="Times New Roman" w:hAnsi="Times New Roman" w:cs="Times New Roman"/>
          <w:b w:val="0"/>
          <w:bdr w:val="none" w:sz="0" w:space="0" w:color="auto" w:frame="1"/>
          <w:shd w:val="clear" w:color="auto" w:fill="FFFFFF"/>
        </w:rPr>
        <w:t>university</w:t>
      </w:r>
      <w:r w:rsidRPr="0033177E">
        <w:rPr>
          <w:rFonts w:ascii="Times New Roman" w:eastAsia="Times New Roman" w:hAnsi="Times New Roman" w:cs="Times New Roman"/>
          <w:b w:val="0"/>
          <w:color w:val="202122"/>
          <w:shd w:val="clear" w:color="auto" w:fill="FFFFFF"/>
        </w:rPr>
        <w:t> graduates The proportion of female researchers in Japan is 14.6</w:t>
      </w:r>
      <w:r w:rsidR="001C5DDB" w:rsidRPr="0033177E">
        <w:rPr>
          <w:rFonts w:ascii="Times New Roman" w:eastAsia="Times New Roman" w:hAnsi="Times New Roman" w:cs="Times New Roman"/>
          <w:b w:val="0"/>
          <w:color w:val="202122"/>
          <w:shd w:val="clear" w:color="auto" w:fill="FFFFFF"/>
        </w:rPr>
        <w:t>%.</w:t>
      </w:r>
      <w:r w:rsidR="0033177E">
        <w:rPr>
          <w:rFonts w:ascii="Times New Roman" w:eastAsia="Times New Roman" w:hAnsi="Times New Roman" w:cs="Times New Roman"/>
          <w:b w:val="0"/>
          <w:i/>
          <w:iCs/>
          <w:color w:val="202122"/>
          <w:shd w:val="clear" w:color="auto" w:fill="FFFFFF"/>
        </w:rPr>
        <w:t xml:space="preserve"> </w:t>
      </w:r>
      <w:r w:rsidR="0033177E">
        <w:rPr>
          <w:rFonts w:ascii="Times New Roman" w:eastAsia="Times New Roman" w:hAnsi="Times New Roman" w:cs="Times New Roman"/>
          <w:b w:val="0"/>
          <w:color w:val="202122"/>
          <w:shd w:val="clear" w:color="auto" w:fill="FFFFFF"/>
        </w:rPr>
        <w:t xml:space="preserve">Violence against </w:t>
      </w:r>
      <w:proofErr w:type="spellStart"/>
      <w:r w:rsidR="0033177E">
        <w:rPr>
          <w:rFonts w:ascii="Times New Roman" w:eastAsia="Times New Roman" w:hAnsi="Times New Roman" w:cs="Times New Roman"/>
          <w:b w:val="0"/>
          <w:color w:val="202122"/>
          <w:shd w:val="clear" w:color="auto" w:fill="FFFFFF"/>
        </w:rPr>
        <w:t>women</w:t>
      </w:r>
      <w:r w:rsidR="000B61F6" w:rsidRPr="0033177E">
        <w:rPr>
          <w:rFonts w:ascii="Times New Roman" w:eastAsia="Times New Roman" w:hAnsi="Times New Roman" w:cs="Times New Roman"/>
          <w:b w:val="0"/>
          <w:color w:val="202122"/>
          <w:shd w:val="clear" w:color="auto" w:fill="FFFFFF"/>
        </w:rPr>
        <w:t>t</w:t>
      </w:r>
      <w:proofErr w:type="spellEnd"/>
      <w:r w:rsidR="000B61F6" w:rsidRPr="0033177E">
        <w:rPr>
          <w:rFonts w:ascii="Times New Roman" w:eastAsia="Times New Roman" w:hAnsi="Times New Roman" w:cs="Times New Roman"/>
          <w:b w:val="0"/>
          <w:color w:val="202122"/>
          <w:shd w:val="clear" w:color="auto" w:fill="FFFFFF"/>
        </w:rPr>
        <w:t xml:space="preserve"> is defined as any form of gender-based violence that results in or is likely to result in physical, sexual or psychological harm or suffering, including threats, coercion or arbitrary deprivation of liberty, occurring in public or in private life. Violence against women is a human rights violation that never goes away, although its frequency and appearance varies between countries. Domestic violence is the most common but most hidden form of violence against women. Regardless of whether the woman subjected to violence lives in the same household as the perpetrator; Any violence perpetrated by a former or current spouse, partner or family member is considered as "domestic/domestic violence"</w:t>
      </w:r>
      <w:r w:rsidR="0033177E">
        <w:rPr>
          <w:rFonts w:ascii="Times New Roman" w:eastAsia="Times New Roman" w:hAnsi="Times New Roman" w:cs="Times New Roman"/>
          <w:b w:val="0"/>
          <w:color w:val="202122"/>
          <w:shd w:val="clear" w:color="auto" w:fill="FFFFFF"/>
        </w:rPr>
        <w:t>. Therefore, as a delegate of Japan we would like to find a solution for Mobbing.</w:t>
      </w:r>
      <w:bookmarkStart w:id="0" w:name="_GoBack"/>
      <w:bookmarkEnd w:id="0"/>
    </w:p>
    <w:sectPr w:rsidR="00E053E8" w:rsidRPr="0033177E">
      <w:type w:val="continuous"/>
      <w:pgSz w:w="11920" w:h="16840"/>
      <w:pgMar w:top="1440" w:right="14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wMDE0NjE1NzUwNzNS0lEKTi0uzszPAykwrAUA6EHDSSwAAAA="/>
  </w:docVars>
  <w:rsids>
    <w:rsidRoot w:val="00BF0A62"/>
    <w:rsid w:val="00003804"/>
    <w:rsid w:val="00050F1F"/>
    <w:rsid w:val="000A571A"/>
    <w:rsid w:val="000A771B"/>
    <w:rsid w:val="000B61F6"/>
    <w:rsid w:val="00107403"/>
    <w:rsid w:val="001224E4"/>
    <w:rsid w:val="00141734"/>
    <w:rsid w:val="00165E52"/>
    <w:rsid w:val="001713F4"/>
    <w:rsid w:val="001C5DDB"/>
    <w:rsid w:val="00207F36"/>
    <w:rsid w:val="002E2D93"/>
    <w:rsid w:val="002E34CA"/>
    <w:rsid w:val="002F39B9"/>
    <w:rsid w:val="002F5F59"/>
    <w:rsid w:val="0033177E"/>
    <w:rsid w:val="003355E3"/>
    <w:rsid w:val="003379D4"/>
    <w:rsid w:val="00353716"/>
    <w:rsid w:val="00357788"/>
    <w:rsid w:val="00357999"/>
    <w:rsid w:val="003A6FDA"/>
    <w:rsid w:val="003B35AE"/>
    <w:rsid w:val="003D4DD2"/>
    <w:rsid w:val="003E57A4"/>
    <w:rsid w:val="003F05CA"/>
    <w:rsid w:val="0042307A"/>
    <w:rsid w:val="00423331"/>
    <w:rsid w:val="00446DF5"/>
    <w:rsid w:val="00461BB4"/>
    <w:rsid w:val="004B3AA2"/>
    <w:rsid w:val="004C6A4D"/>
    <w:rsid w:val="004D7B17"/>
    <w:rsid w:val="004E4BFB"/>
    <w:rsid w:val="0052629F"/>
    <w:rsid w:val="00542B6C"/>
    <w:rsid w:val="0055213A"/>
    <w:rsid w:val="00587314"/>
    <w:rsid w:val="005E0631"/>
    <w:rsid w:val="005E084A"/>
    <w:rsid w:val="006300AE"/>
    <w:rsid w:val="0066385C"/>
    <w:rsid w:val="006A643C"/>
    <w:rsid w:val="0070230F"/>
    <w:rsid w:val="00744577"/>
    <w:rsid w:val="00767FB5"/>
    <w:rsid w:val="007A0775"/>
    <w:rsid w:val="007A7DB4"/>
    <w:rsid w:val="007C3DA7"/>
    <w:rsid w:val="007F5927"/>
    <w:rsid w:val="008314ED"/>
    <w:rsid w:val="00835C1B"/>
    <w:rsid w:val="008605E8"/>
    <w:rsid w:val="008635A8"/>
    <w:rsid w:val="00873547"/>
    <w:rsid w:val="00891BA0"/>
    <w:rsid w:val="00893D3A"/>
    <w:rsid w:val="008D52D5"/>
    <w:rsid w:val="00906A86"/>
    <w:rsid w:val="00922EA8"/>
    <w:rsid w:val="009A16A7"/>
    <w:rsid w:val="009A74CD"/>
    <w:rsid w:val="009D493E"/>
    <w:rsid w:val="009E77A0"/>
    <w:rsid w:val="00A11BB4"/>
    <w:rsid w:val="00AE0A9E"/>
    <w:rsid w:val="00B239BC"/>
    <w:rsid w:val="00B23BFD"/>
    <w:rsid w:val="00B61536"/>
    <w:rsid w:val="00B907A8"/>
    <w:rsid w:val="00BA62A3"/>
    <w:rsid w:val="00BE41A1"/>
    <w:rsid w:val="00BE5546"/>
    <w:rsid w:val="00BF0A62"/>
    <w:rsid w:val="00C02A81"/>
    <w:rsid w:val="00C0329A"/>
    <w:rsid w:val="00C33F70"/>
    <w:rsid w:val="00C45634"/>
    <w:rsid w:val="00C559BA"/>
    <w:rsid w:val="00C66258"/>
    <w:rsid w:val="00CA5D92"/>
    <w:rsid w:val="00CB6487"/>
    <w:rsid w:val="00CB7286"/>
    <w:rsid w:val="00CC05F1"/>
    <w:rsid w:val="00D42144"/>
    <w:rsid w:val="00D4267D"/>
    <w:rsid w:val="00D469A7"/>
    <w:rsid w:val="00D50D70"/>
    <w:rsid w:val="00D70115"/>
    <w:rsid w:val="00D75CF3"/>
    <w:rsid w:val="00DD1CEE"/>
    <w:rsid w:val="00E053E8"/>
    <w:rsid w:val="00E11FFD"/>
    <w:rsid w:val="00E155D9"/>
    <w:rsid w:val="00E24E30"/>
    <w:rsid w:val="00E259D7"/>
    <w:rsid w:val="00E41BC6"/>
    <w:rsid w:val="00E827A2"/>
    <w:rsid w:val="00E909B9"/>
    <w:rsid w:val="00ED53C4"/>
    <w:rsid w:val="00ED6BBD"/>
    <w:rsid w:val="00F4310E"/>
    <w:rsid w:val="00F66000"/>
    <w:rsid w:val="00FA187A"/>
    <w:rsid w:val="00FE4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EA77"/>
  <w15:docId w15:val="{87DB55BE-F58F-47C4-9B99-DFC30994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semiHidden/>
    <w:unhideWhenUsed/>
    <w:rsid w:val="008D52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74416">
      <w:bodyDiv w:val="1"/>
      <w:marLeft w:val="0"/>
      <w:marRight w:val="0"/>
      <w:marTop w:val="0"/>
      <w:marBottom w:val="0"/>
      <w:divBdr>
        <w:top w:val="none" w:sz="0" w:space="0" w:color="auto"/>
        <w:left w:val="none" w:sz="0" w:space="0" w:color="auto"/>
        <w:bottom w:val="none" w:sz="0" w:space="0" w:color="auto"/>
        <w:right w:val="none" w:sz="0" w:space="0" w:color="auto"/>
      </w:divBdr>
    </w:div>
    <w:div w:id="2035378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France.docx</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France.docx</dc:title>
  <dc:creator>anil ipekci</dc:creator>
  <cp:lastModifiedBy>Merve</cp:lastModifiedBy>
  <cp:revision>2</cp:revision>
  <dcterms:created xsi:type="dcterms:W3CDTF">2022-12-09T18:11:00Z</dcterms:created>
  <dcterms:modified xsi:type="dcterms:W3CDTF">2022-12-09T18:11:00Z</dcterms:modified>
</cp:coreProperties>
</file>