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5F48" w14:textId="4117741E" w:rsidR="00164347" w:rsidRDefault="00164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8FA5A9" wp14:editId="1315FE10">
            <wp:extent cx="1876108" cy="1250738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0" cy="125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CE7672" wp14:editId="3554CBFC">
            <wp:extent cx="1504950" cy="15049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095" cy="15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BF944" w14:textId="43B74FE8" w:rsidR="00CA4552" w:rsidRPr="00164347" w:rsidRDefault="0034220F">
      <w:pPr>
        <w:rPr>
          <w:rFonts w:ascii="Times New Roman" w:hAnsi="Times New Roman" w:cs="Times New Roman"/>
          <w:sz w:val="28"/>
          <w:szCs w:val="28"/>
        </w:rPr>
      </w:pPr>
      <w:r w:rsidRPr="00CD7D3D">
        <w:rPr>
          <w:rFonts w:ascii="Times New Roman" w:hAnsi="Times New Roman" w:cs="Times New Roman"/>
          <w:b/>
          <w:bCs/>
          <w:sz w:val="28"/>
          <w:szCs w:val="28"/>
        </w:rPr>
        <w:t>COMMITEE:</w:t>
      </w:r>
      <w:r w:rsidRPr="00164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D3D">
        <w:rPr>
          <w:rFonts w:ascii="Times New Roman" w:hAnsi="Times New Roman" w:cs="Times New Roman"/>
          <w:b/>
          <w:bCs/>
          <w:sz w:val="28"/>
          <w:szCs w:val="28"/>
        </w:rPr>
        <w:t>DISEC(</w:t>
      </w:r>
      <w:proofErr w:type="spellStart"/>
      <w:proofErr w:type="gramEnd"/>
      <w:r w:rsidRPr="00CD7D3D">
        <w:rPr>
          <w:rFonts w:ascii="Times New Roman" w:hAnsi="Times New Roman" w:cs="Times New Roman"/>
          <w:b/>
          <w:bCs/>
          <w:sz w:val="28"/>
          <w:szCs w:val="28"/>
        </w:rPr>
        <w:t>Disarmament</w:t>
      </w:r>
      <w:proofErr w:type="spellEnd"/>
      <w:r w:rsidRPr="00CD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D3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CD7D3D">
        <w:rPr>
          <w:rFonts w:ascii="Times New Roman" w:hAnsi="Times New Roman" w:cs="Times New Roman"/>
          <w:b/>
          <w:bCs/>
          <w:sz w:val="28"/>
          <w:szCs w:val="28"/>
        </w:rPr>
        <w:t xml:space="preserve"> International Security </w:t>
      </w:r>
      <w:proofErr w:type="spellStart"/>
      <w:r w:rsidRPr="00CD7D3D">
        <w:rPr>
          <w:rFonts w:ascii="Times New Roman" w:hAnsi="Times New Roman" w:cs="Times New Roman"/>
          <w:b/>
          <w:bCs/>
          <w:sz w:val="28"/>
          <w:szCs w:val="28"/>
        </w:rPr>
        <w:t>Committee</w:t>
      </w:r>
      <w:proofErr w:type="spellEnd"/>
      <w:r w:rsidRPr="00CD7D3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64347" w:rsidRPr="001643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416A442" w14:textId="6EC0EB33" w:rsidR="0034220F" w:rsidRPr="00164347" w:rsidRDefault="0034220F">
      <w:pPr>
        <w:rPr>
          <w:rFonts w:ascii="Times New Roman" w:hAnsi="Times New Roman" w:cs="Times New Roman"/>
          <w:sz w:val="28"/>
          <w:szCs w:val="28"/>
        </w:rPr>
      </w:pPr>
      <w:r w:rsidRPr="00CD7D3D">
        <w:rPr>
          <w:rFonts w:ascii="Times New Roman" w:hAnsi="Times New Roman" w:cs="Times New Roman"/>
          <w:b/>
          <w:bCs/>
          <w:sz w:val="28"/>
          <w:szCs w:val="28"/>
        </w:rPr>
        <w:t>COUNTRY:</w:t>
      </w:r>
      <w:r w:rsidRPr="00164347">
        <w:rPr>
          <w:rFonts w:ascii="Times New Roman" w:hAnsi="Times New Roman" w:cs="Times New Roman"/>
          <w:sz w:val="28"/>
          <w:szCs w:val="28"/>
        </w:rPr>
        <w:t xml:space="preserve"> </w:t>
      </w:r>
      <w:r w:rsidRPr="00CD7D3D">
        <w:rPr>
          <w:rFonts w:ascii="Times New Roman" w:hAnsi="Times New Roman" w:cs="Times New Roman"/>
          <w:b/>
          <w:bCs/>
          <w:sz w:val="28"/>
          <w:szCs w:val="28"/>
        </w:rPr>
        <w:t xml:space="preserve">South </w:t>
      </w:r>
      <w:proofErr w:type="spellStart"/>
      <w:r w:rsidRPr="00CD7D3D">
        <w:rPr>
          <w:rFonts w:ascii="Times New Roman" w:hAnsi="Times New Roman" w:cs="Times New Roman"/>
          <w:b/>
          <w:bCs/>
          <w:sz w:val="28"/>
          <w:szCs w:val="28"/>
        </w:rPr>
        <w:t>Africa</w:t>
      </w:r>
      <w:proofErr w:type="spellEnd"/>
      <w:r w:rsidRPr="00CD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D3D">
        <w:rPr>
          <w:rFonts w:ascii="Times New Roman" w:hAnsi="Times New Roman" w:cs="Times New Roman"/>
          <w:b/>
          <w:bCs/>
          <w:sz w:val="28"/>
          <w:szCs w:val="28"/>
        </w:rPr>
        <w:t>Republic</w:t>
      </w:r>
      <w:proofErr w:type="spellEnd"/>
    </w:p>
    <w:p w14:paraId="13A849E0" w14:textId="77777777" w:rsidR="0034220F" w:rsidRPr="00164347" w:rsidRDefault="0034220F">
      <w:pPr>
        <w:rPr>
          <w:rFonts w:ascii="Times New Roman" w:hAnsi="Times New Roman" w:cs="Times New Roman"/>
          <w:sz w:val="24"/>
          <w:szCs w:val="24"/>
        </w:rPr>
      </w:pPr>
      <w:r w:rsidRPr="00164347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southernmost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bounded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2,798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kilometres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(1,739 mi) of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coastline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stretches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Oceans;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Namibia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Botswana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Zimbabwe;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Mozambique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Eswatini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enclaves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Lesotho.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southernmost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mainland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World,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second-most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entirely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equator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Tanzania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hotspot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biomes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62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23rd-most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1,221,037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kilometres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(471,445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>).</w:t>
      </w:r>
    </w:p>
    <w:p w14:paraId="5CBA5106" w14:textId="38D64108" w:rsidR="00E858D9" w:rsidRPr="00E858D9" w:rsidRDefault="005C46C0" w:rsidP="00E858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(DISEC) is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United Nations General Assembly.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demilitarization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clashes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Sudanese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(SAF)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paramilitary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47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164347">
        <w:rPr>
          <w:rFonts w:ascii="Times New Roman" w:hAnsi="Times New Roman" w:cs="Times New Roman"/>
          <w:sz w:val="24"/>
          <w:szCs w:val="24"/>
        </w:rPr>
        <w:t xml:space="preserve"> (RSF).</w:t>
      </w:r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in Sudan is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Sudan is a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Sudan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>.</w:t>
      </w:r>
      <w:r w:rsidR="00E858D9" w:rsidRPr="00E858D9"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Sudan,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Sudanese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paramilitary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(RSF),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100th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society.Starting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on April 15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Khartoum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cities.It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vacuum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ouster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Omar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Bashir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April 2019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power.According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Sudanese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3,000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casualties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available.UNICEF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435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2,025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fighting.The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Sudan's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assistance.The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Migration (IOM)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2.6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internally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displaced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730,000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refuge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South Sudan.</w:t>
      </w:r>
      <w:r w:rsidR="00E858D9" w:rsidRPr="00E858D9"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tarnished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Sudan's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troubled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massacres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killings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torture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looting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robbery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abductions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D9" w:rsidRPr="00E858D9">
        <w:rPr>
          <w:rFonts w:ascii="Times New Roman" w:hAnsi="Times New Roman" w:cs="Times New Roman"/>
          <w:sz w:val="24"/>
          <w:szCs w:val="24"/>
        </w:rPr>
        <w:t>soldiers</w:t>
      </w:r>
      <w:proofErr w:type="spellEnd"/>
      <w:r w:rsidR="00E858D9" w:rsidRPr="00E858D9">
        <w:rPr>
          <w:rFonts w:ascii="Times New Roman" w:hAnsi="Times New Roman" w:cs="Times New Roman"/>
          <w:sz w:val="24"/>
          <w:szCs w:val="24"/>
        </w:rPr>
        <w:t>.</w:t>
      </w:r>
    </w:p>
    <w:p w14:paraId="72C347D7" w14:textId="77777777" w:rsidR="00E858D9" w:rsidRPr="00E858D9" w:rsidRDefault="00E858D9" w:rsidP="00E858D9">
      <w:pPr>
        <w:rPr>
          <w:rFonts w:ascii="Times New Roman" w:hAnsi="Times New Roman" w:cs="Times New Roman"/>
          <w:sz w:val="24"/>
          <w:szCs w:val="24"/>
        </w:rPr>
      </w:pPr>
    </w:p>
    <w:p w14:paraId="002B3E91" w14:textId="714C31C7" w:rsidR="009D44F4" w:rsidRDefault="00E858D9" w:rsidP="005C46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Sudanese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dissatisfaction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community's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crisis.Despite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diplomatically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lasting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ceasefire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distant.The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tarnished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Sudan's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troubled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massacres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killings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torture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looting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robbery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abduction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soldiers.</w:t>
      </w:r>
      <w:r w:rsidR="00776E13" w:rsidRPr="0016434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realistic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recurring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interdependence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sought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predictable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destructive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superiority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13" w:rsidRPr="00164347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776E13" w:rsidRPr="00164347">
        <w:rPr>
          <w:rFonts w:ascii="Times New Roman" w:hAnsi="Times New Roman" w:cs="Times New Roman"/>
          <w:sz w:val="24"/>
          <w:szCs w:val="24"/>
        </w:rPr>
        <w:t>.</w:t>
      </w:r>
      <w:r w:rsidR="009D44F4" w:rsidRPr="00164347">
        <w:rPr>
          <w:rFonts w:ascii="Times New Roman" w:hAnsi="Times New Roman" w:cs="Times New Roman"/>
          <w:sz w:val="24"/>
          <w:szCs w:val="24"/>
        </w:rPr>
        <w:t xml:space="preserve"> As South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innocent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be as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exploits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4" w:rsidRPr="0016434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D44F4" w:rsidRPr="00164347">
        <w:rPr>
          <w:rFonts w:ascii="Times New Roman" w:hAnsi="Times New Roman" w:cs="Times New Roman"/>
          <w:sz w:val="24"/>
          <w:szCs w:val="24"/>
        </w:rPr>
        <w:t>.</w:t>
      </w:r>
    </w:p>
    <w:p w14:paraId="1AD5E493" w14:textId="1A11D6ED" w:rsidR="00CD7D3D" w:rsidRPr="00164347" w:rsidRDefault="00CD7D3D" w:rsidP="005C46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7D3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peacekeeping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soldiers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civilian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7D3D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CD7D3D">
        <w:rPr>
          <w:rFonts w:ascii="Times New Roman" w:hAnsi="Times New Roman" w:cs="Times New Roman"/>
          <w:sz w:val="24"/>
          <w:szCs w:val="24"/>
        </w:rPr>
        <w:t>.</w:t>
      </w:r>
    </w:p>
    <w:p w14:paraId="61B10437" w14:textId="6413C83E" w:rsidR="00474670" w:rsidRPr="00E858D9" w:rsidRDefault="00E858D9" w:rsidP="008C34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how can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problem?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totechnologies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as it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humanity.has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3443" w:rsidRPr="008C3443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8C3443" w:rsidRPr="008C3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443" w:rsidRPr="008C3443">
        <w:rPr>
          <w:rFonts w:ascii="Times New Roman" w:hAnsi="Times New Roman" w:cs="Times New Roman"/>
          <w:sz w:val="24"/>
          <w:szCs w:val="24"/>
        </w:rPr>
        <w:t>of</w:t>
      </w:r>
      <w:r w:rsidR="008C344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eliminated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multilateralism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858D9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proofErr w:type="gram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stabilizing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(WMD)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terrorists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strive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stable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D9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858D9">
        <w:rPr>
          <w:rFonts w:ascii="Times New Roman" w:hAnsi="Times New Roman" w:cs="Times New Roman"/>
          <w:sz w:val="24"/>
          <w:szCs w:val="24"/>
        </w:rPr>
        <w:t>.</w:t>
      </w:r>
    </w:p>
    <w:p w14:paraId="72E17480" w14:textId="5AE1D611" w:rsidR="00474670" w:rsidRPr="00164347" w:rsidRDefault="008C3443" w:rsidP="005C46C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B0B25">
          <w:rPr>
            <w:rStyle w:val="Kpr"/>
            <w:rFonts w:ascii="Times New Roman" w:hAnsi="Times New Roman" w:cs="Times New Roman"/>
            <w:sz w:val="24"/>
            <w:szCs w:val="24"/>
          </w:rPr>
          <w:t>https://tr.wikipedia.org/wiki</w:t>
        </w:r>
      </w:hyperlink>
    </w:p>
    <w:p w14:paraId="4E3F5134" w14:textId="77777777" w:rsidR="00474670" w:rsidRPr="00164347" w:rsidRDefault="008C3443" w:rsidP="005C46C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74670" w:rsidRPr="00164347">
          <w:rPr>
            <w:rStyle w:val="Kpr"/>
            <w:rFonts w:ascii="Times New Roman" w:hAnsi="Times New Roman" w:cs="Times New Roman"/>
            <w:sz w:val="24"/>
            <w:szCs w:val="24"/>
          </w:rPr>
          <w:t>https://www.aa.com.tr/tr</w:t>
        </w:r>
      </w:hyperlink>
    </w:p>
    <w:p w14:paraId="6E1B17B9" w14:textId="7A9BA78D" w:rsidR="00474670" w:rsidRDefault="008C3443" w:rsidP="005C46C0">
      <w:pPr>
        <w:rPr>
          <w:rStyle w:val="Kpr"/>
          <w:rFonts w:ascii="Times New Roman" w:hAnsi="Times New Roman" w:cs="Times New Roman"/>
          <w:sz w:val="24"/>
          <w:szCs w:val="24"/>
        </w:rPr>
      </w:pPr>
      <w:hyperlink r:id="rId9" w:history="1">
        <w:r w:rsidR="00474670" w:rsidRPr="00164347">
          <w:rPr>
            <w:rStyle w:val="Kpr"/>
            <w:rFonts w:ascii="Times New Roman" w:hAnsi="Times New Roman" w:cs="Times New Roman"/>
            <w:sz w:val="24"/>
            <w:szCs w:val="24"/>
          </w:rPr>
          <w:t>https://munuc.org/committees/disec-34/</w:t>
        </w:r>
      </w:hyperlink>
    </w:p>
    <w:p w14:paraId="4077CD66" w14:textId="051E879D" w:rsidR="008C3443" w:rsidRDefault="008C3443" w:rsidP="005C46C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B5096">
          <w:rPr>
            <w:rStyle w:val="Kpr"/>
            <w:rFonts w:ascii="Times New Roman" w:hAnsi="Times New Roman" w:cs="Times New Roman"/>
            <w:sz w:val="24"/>
            <w:szCs w:val="24"/>
          </w:rPr>
          <w:t>https://dspace.yasar.edu.tr/bitstream/handle/20.500.12742/18750/707639.pdf?sequence=1&amp;isAllowed=y</w:t>
        </w:r>
      </w:hyperlink>
    </w:p>
    <w:p w14:paraId="2069FA43" w14:textId="77777777" w:rsidR="00474670" w:rsidRPr="005C46C0" w:rsidRDefault="00474670" w:rsidP="005C46C0">
      <w:pPr>
        <w:rPr>
          <w:rFonts w:cstheme="minorHAnsi"/>
          <w:sz w:val="24"/>
          <w:szCs w:val="24"/>
        </w:rPr>
      </w:pPr>
    </w:p>
    <w:sectPr w:rsidR="00474670" w:rsidRPr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0F"/>
    <w:rsid w:val="00164347"/>
    <w:rsid w:val="0034220F"/>
    <w:rsid w:val="00474670"/>
    <w:rsid w:val="005C46C0"/>
    <w:rsid w:val="00776E13"/>
    <w:rsid w:val="008C3443"/>
    <w:rsid w:val="009D44F4"/>
    <w:rsid w:val="00CA4552"/>
    <w:rsid w:val="00CD7D3D"/>
    <w:rsid w:val="00DA0E79"/>
    <w:rsid w:val="00E858D9"/>
    <w:rsid w:val="00F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7C38"/>
  <w15:chartTrackingRefBased/>
  <w15:docId w15:val="{778A992D-EAF5-4913-B32A-33BD8CBF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467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C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.com.tr/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hyperlink" Target="https://dspace.yasar.edu.tr/bitstream/handle/20.500.12742/18750/707639.pdf?sequence=1&amp;isAllowed=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unuc.org/committees/disec-34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BILISIM 1</cp:lastModifiedBy>
  <cp:revision>2</cp:revision>
  <dcterms:created xsi:type="dcterms:W3CDTF">2023-11-10T07:39:00Z</dcterms:created>
  <dcterms:modified xsi:type="dcterms:W3CDTF">2023-11-10T07:39:00Z</dcterms:modified>
</cp:coreProperties>
</file>