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63540" w14:textId="439633E1" w:rsidR="00EF0FB3" w:rsidRDefault="00A80952" w:rsidP="001B4D91">
      <w:r w:rsidRPr="00EF0FB3">
        <w:rPr>
          <w:rFonts w:ascii="Times New Roman" w:hAnsi="Times New Roman" w:cs="Times New Roman"/>
          <w:noProof/>
          <w:sz w:val="24"/>
          <w:szCs w:val="24"/>
        </w:rPr>
        <w:drawing>
          <wp:anchor distT="0" distB="0" distL="114300" distR="114300" simplePos="0" relativeHeight="251659264" behindDoc="0" locked="0" layoutInCell="1" allowOverlap="1" wp14:anchorId="1B319472" wp14:editId="224CF9A3">
            <wp:simplePos x="0" y="0"/>
            <wp:positionH relativeFrom="column">
              <wp:posOffset>4653280</wp:posOffset>
            </wp:positionH>
            <wp:positionV relativeFrom="paragraph">
              <wp:posOffset>400050</wp:posOffset>
            </wp:positionV>
            <wp:extent cx="1662430" cy="1009650"/>
            <wp:effectExtent l="0" t="0" r="0"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62430" cy="1009650"/>
                    </a:xfrm>
                    <a:prstGeom prst="rect">
                      <a:avLst/>
                    </a:prstGeom>
                  </pic:spPr>
                </pic:pic>
              </a:graphicData>
            </a:graphic>
            <wp14:sizeRelH relativeFrom="margin">
              <wp14:pctWidth>0</wp14:pctWidth>
            </wp14:sizeRelH>
            <wp14:sizeRelV relativeFrom="margin">
              <wp14:pctHeight>0</wp14:pctHeight>
            </wp14:sizeRelV>
          </wp:anchor>
        </w:drawing>
      </w:r>
      <w:r w:rsidR="00EF0FB3">
        <w:rPr>
          <w:noProof/>
        </w:rPr>
        <w:drawing>
          <wp:anchor distT="0" distB="0" distL="114300" distR="114300" simplePos="0" relativeHeight="251660288" behindDoc="1" locked="0" layoutInCell="1" allowOverlap="1" wp14:anchorId="432FEAF5" wp14:editId="22CB875F">
            <wp:simplePos x="0" y="0"/>
            <wp:positionH relativeFrom="column">
              <wp:posOffset>-379730</wp:posOffset>
            </wp:positionH>
            <wp:positionV relativeFrom="paragraph">
              <wp:posOffset>243840</wp:posOffset>
            </wp:positionV>
            <wp:extent cx="1304314" cy="1104900"/>
            <wp:effectExtent l="0" t="0" r="0" b="0"/>
            <wp:wrapNone/>
            <wp:docPr id="3" name="Picture 3" descr="Birleşmiş Milletler Mavi Logo - Pixabay'da ücretsiz vektör 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leşmiş Milletler Mavi Logo - Pixabay'da ücretsiz vektör graf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314"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04C14A" w14:textId="55D5BAA5" w:rsidR="003276DE" w:rsidRPr="00EF0FB3" w:rsidRDefault="00EF0FB3" w:rsidP="001B4D91">
      <w:pPr>
        <w:rPr>
          <w:rFonts w:ascii="Times New Roman" w:hAnsi="Times New Roman" w:cs="Times New Roman"/>
          <w:b/>
          <w:bCs/>
          <w:i/>
          <w:iCs/>
          <w:sz w:val="24"/>
          <w:szCs w:val="24"/>
          <w:u w:val="single"/>
        </w:rPr>
      </w:pPr>
      <w:r>
        <w:t xml:space="preserve">                                                                    </w:t>
      </w:r>
      <w:r w:rsidRPr="00EF0FB3">
        <w:rPr>
          <w:rFonts w:ascii="Times New Roman" w:hAnsi="Times New Roman" w:cs="Times New Roman"/>
          <w:b/>
          <w:bCs/>
          <w:i/>
          <w:iCs/>
          <w:sz w:val="24"/>
          <w:szCs w:val="24"/>
          <w:u w:val="single"/>
        </w:rPr>
        <w:t>Position Paper</w:t>
      </w:r>
    </w:p>
    <w:p w14:paraId="1301425B" w14:textId="77777777" w:rsidR="00A738DE" w:rsidRPr="00EF0FB3" w:rsidRDefault="00A738DE" w:rsidP="001B4D91">
      <w:pPr>
        <w:rPr>
          <w:rFonts w:ascii="Times New Roman" w:hAnsi="Times New Roman" w:cs="Times New Roman"/>
          <w:sz w:val="24"/>
          <w:szCs w:val="24"/>
        </w:rPr>
      </w:pPr>
      <w:r w:rsidRPr="00EF0FB3">
        <w:rPr>
          <w:rFonts w:ascii="Times New Roman" w:hAnsi="Times New Roman" w:cs="Times New Roman"/>
          <w:sz w:val="24"/>
          <w:szCs w:val="24"/>
        </w:rPr>
        <w:t>Committee:</w:t>
      </w:r>
      <w:r w:rsidR="00EF0FB3" w:rsidRPr="00EF0FB3">
        <w:rPr>
          <w:rFonts w:ascii="Times New Roman" w:hAnsi="Times New Roman" w:cs="Times New Roman"/>
          <w:sz w:val="24"/>
          <w:szCs w:val="24"/>
        </w:rPr>
        <w:t xml:space="preserve"> The United Nations for Gender Equality and the Empowerment of Women </w:t>
      </w:r>
    </w:p>
    <w:p w14:paraId="325B68F6" w14:textId="77777777" w:rsidR="00A738DE" w:rsidRPr="00EF0FB3" w:rsidRDefault="00A738DE" w:rsidP="001B4D91">
      <w:pPr>
        <w:rPr>
          <w:rFonts w:ascii="Times New Roman" w:hAnsi="Times New Roman" w:cs="Times New Roman"/>
        </w:rPr>
      </w:pPr>
      <w:r w:rsidRPr="00EF0FB3">
        <w:rPr>
          <w:rFonts w:ascii="Times New Roman" w:hAnsi="Times New Roman" w:cs="Times New Roman"/>
        </w:rPr>
        <w:t>Country: Morocco</w:t>
      </w:r>
    </w:p>
    <w:p w14:paraId="77D67F47" w14:textId="7664A8F2" w:rsidR="00A738DE" w:rsidRPr="00EF0FB3" w:rsidRDefault="00EF0FB3" w:rsidP="001B4D91">
      <w:pPr>
        <w:rPr>
          <w:rFonts w:ascii="Times New Roman" w:hAnsi="Times New Roman" w:cs="Times New Roman"/>
          <w:sz w:val="24"/>
          <w:szCs w:val="24"/>
        </w:rPr>
      </w:pPr>
      <w:r w:rsidRPr="00EF0FB3">
        <w:rPr>
          <w:rFonts w:ascii="Times New Roman" w:hAnsi="Times New Roman" w:cs="Times New Roman"/>
          <w:sz w:val="24"/>
          <w:szCs w:val="24"/>
        </w:rPr>
        <w:t xml:space="preserve">                                  </w:t>
      </w:r>
      <w:r w:rsidR="00A738DE" w:rsidRPr="00EF0FB3">
        <w:rPr>
          <w:rFonts w:ascii="Times New Roman" w:hAnsi="Times New Roman" w:cs="Times New Roman"/>
          <w:sz w:val="24"/>
          <w:szCs w:val="24"/>
        </w:rPr>
        <w:t>Agenda Item: Mobbing and Mobbing Against Women</w:t>
      </w:r>
    </w:p>
    <w:p w14:paraId="31FBF000" w14:textId="77777777" w:rsidR="000765AE" w:rsidRDefault="000765AE" w:rsidP="000765AE"/>
    <w:p w14:paraId="5F69284E" w14:textId="0B1D3066" w:rsidR="00355601" w:rsidRPr="00EF0FB3" w:rsidRDefault="000765AE" w:rsidP="00EF0FB3">
      <w:pPr>
        <w:jc w:val="both"/>
        <w:rPr>
          <w:rFonts w:ascii="Times New Roman" w:hAnsi="Times New Roman" w:cs="Times New Roman"/>
          <w:sz w:val="24"/>
          <w:szCs w:val="24"/>
        </w:rPr>
      </w:pPr>
      <w:r>
        <w:t xml:space="preserve">      </w:t>
      </w:r>
      <w:r w:rsidR="00F90264" w:rsidRPr="00EF0FB3">
        <w:rPr>
          <w:rFonts w:ascii="Times New Roman" w:hAnsi="Times New Roman" w:cs="Times New Roman"/>
          <w:sz w:val="24"/>
          <w:szCs w:val="24"/>
        </w:rPr>
        <w:t>In</w:t>
      </w:r>
      <w:r w:rsidRPr="00EF0FB3">
        <w:rPr>
          <w:rFonts w:ascii="Times New Roman" w:hAnsi="Times New Roman" w:cs="Times New Roman"/>
          <w:sz w:val="24"/>
          <w:szCs w:val="24"/>
        </w:rPr>
        <w:t xml:space="preserve"> </w:t>
      </w:r>
      <w:r w:rsidR="00A738DE" w:rsidRPr="00EF0FB3">
        <w:rPr>
          <w:rFonts w:ascii="Times New Roman" w:hAnsi="Times New Roman" w:cs="Times New Roman"/>
          <w:sz w:val="24"/>
          <w:szCs w:val="24"/>
        </w:rPr>
        <w:t>Morocco,</w:t>
      </w:r>
      <w:r w:rsidR="00191A71" w:rsidRPr="00EF0FB3">
        <w:rPr>
          <w:rFonts w:ascii="Times New Roman" w:hAnsi="Times New Roman" w:cs="Times New Roman"/>
          <w:sz w:val="24"/>
          <w:szCs w:val="24"/>
        </w:rPr>
        <w:t xml:space="preserve"> </w:t>
      </w:r>
      <w:r w:rsidR="00F27AC0" w:rsidRPr="00EF0FB3">
        <w:rPr>
          <w:rFonts w:ascii="Times New Roman" w:hAnsi="Times New Roman" w:cs="Times New Roman"/>
          <w:sz w:val="24"/>
          <w:szCs w:val="24"/>
        </w:rPr>
        <w:t>t</w:t>
      </w:r>
      <w:r w:rsidR="00A738DE" w:rsidRPr="00EF0FB3">
        <w:rPr>
          <w:rFonts w:ascii="Times New Roman" w:hAnsi="Times New Roman" w:cs="Times New Roman"/>
          <w:sz w:val="24"/>
          <w:szCs w:val="24"/>
        </w:rPr>
        <w:t xml:space="preserve">he current population is 37,970,315. The percentage of </w:t>
      </w:r>
      <w:r w:rsidR="00CC4B9F" w:rsidRPr="00EF0FB3">
        <w:rPr>
          <w:rFonts w:ascii="Times New Roman" w:hAnsi="Times New Roman" w:cs="Times New Roman"/>
          <w:sz w:val="24"/>
          <w:szCs w:val="24"/>
        </w:rPr>
        <w:t xml:space="preserve">the </w:t>
      </w:r>
      <w:r w:rsidR="00BD1CBE" w:rsidRPr="00EF0FB3">
        <w:rPr>
          <w:rFonts w:ascii="Times New Roman" w:hAnsi="Times New Roman" w:cs="Times New Roman"/>
          <w:sz w:val="24"/>
          <w:szCs w:val="24"/>
        </w:rPr>
        <w:t>women</w:t>
      </w:r>
      <w:r w:rsidR="00A738DE" w:rsidRPr="00EF0FB3">
        <w:rPr>
          <w:rFonts w:ascii="Times New Roman" w:hAnsi="Times New Roman" w:cs="Times New Roman"/>
          <w:sz w:val="24"/>
          <w:szCs w:val="24"/>
        </w:rPr>
        <w:t xml:space="preserve"> population is 50.35%</w:t>
      </w:r>
      <w:r w:rsidR="00E34638" w:rsidRPr="00EF0FB3">
        <w:rPr>
          <w:rFonts w:ascii="Times New Roman" w:hAnsi="Times New Roman" w:cs="Times New Roman"/>
          <w:sz w:val="24"/>
          <w:szCs w:val="24"/>
        </w:rPr>
        <w:t xml:space="preserve"> </w:t>
      </w:r>
      <w:r w:rsidR="004B1B77" w:rsidRPr="00EF0FB3">
        <w:rPr>
          <w:rFonts w:ascii="Times New Roman" w:hAnsi="Times New Roman" w:cs="Times New Roman"/>
          <w:sz w:val="24"/>
          <w:szCs w:val="24"/>
        </w:rPr>
        <w:t>compared</w:t>
      </w:r>
      <w:r w:rsidR="00A738DE" w:rsidRPr="00EF0FB3">
        <w:rPr>
          <w:rFonts w:ascii="Times New Roman" w:hAnsi="Times New Roman" w:cs="Times New Roman"/>
          <w:sz w:val="24"/>
          <w:szCs w:val="24"/>
        </w:rPr>
        <w:t xml:space="preserve"> to 49.65% </w:t>
      </w:r>
      <w:r w:rsidR="00BD1CBE" w:rsidRPr="00EF0FB3">
        <w:rPr>
          <w:rFonts w:ascii="Times New Roman" w:hAnsi="Times New Roman" w:cs="Times New Roman"/>
          <w:sz w:val="24"/>
          <w:szCs w:val="24"/>
        </w:rPr>
        <w:t>men</w:t>
      </w:r>
      <w:r w:rsidR="00A738DE" w:rsidRPr="00EF0FB3">
        <w:rPr>
          <w:rFonts w:ascii="Times New Roman" w:hAnsi="Times New Roman" w:cs="Times New Roman"/>
          <w:sz w:val="24"/>
          <w:szCs w:val="24"/>
        </w:rPr>
        <w:t xml:space="preserve"> but only 26% of women working even t</w:t>
      </w:r>
      <w:r w:rsidR="00BA189F" w:rsidRPr="00EF0FB3">
        <w:rPr>
          <w:rFonts w:ascii="Times New Roman" w:hAnsi="Times New Roman" w:cs="Times New Roman"/>
          <w:sz w:val="24"/>
          <w:szCs w:val="24"/>
        </w:rPr>
        <w:t>h</w:t>
      </w:r>
      <w:r w:rsidR="00A738DE" w:rsidRPr="00EF0FB3">
        <w:rPr>
          <w:rFonts w:ascii="Times New Roman" w:hAnsi="Times New Roman" w:cs="Times New Roman"/>
          <w:sz w:val="24"/>
          <w:szCs w:val="24"/>
        </w:rPr>
        <w:t>ough</w:t>
      </w:r>
      <w:r w:rsidR="001F41D1" w:rsidRPr="00EF0FB3">
        <w:rPr>
          <w:rFonts w:ascii="Times New Roman" w:hAnsi="Times New Roman" w:cs="Times New Roman"/>
          <w:sz w:val="24"/>
          <w:szCs w:val="24"/>
        </w:rPr>
        <w:t xml:space="preserve"> </w:t>
      </w:r>
      <w:r w:rsidR="00A738DE" w:rsidRPr="00EF0FB3">
        <w:rPr>
          <w:rFonts w:ascii="Times New Roman" w:hAnsi="Times New Roman" w:cs="Times New Roman"/>
          <w:sz w:val="24"/>
          <w:szCs w:val="24"/>
        </w:rPr>
        <w:t>97.57% is the literacy rate of women in Morocco.</w:t>
      </w:r>
    </w:p>
    <w:p w14:paraId="777B6225" w14:textId="49C7CB69" w:rsidR="00C60AAF" w:rsidRPr="00EF0FB3" w:rsidRDefault="000765AE" w:rsidP="00EF0FB3">
      <w:pPr>
        <w:jc w:val="both"/>
        <w:rPr>
          <w:rFonts w:ascii="Times New Roman" w:eastAsia="Times New Roman" w:hAnsi="Times New Roman" w:cs="Times New Roman"/>
          <w:color w:val="212529"/>
          <w:sz w:val="24"/>
          <w:szCs w:val="24"/>
          <w:shd w:val="clear" w:color="auto" w:fill="FFFFFF"/>
        </w:rPr>
      </w:pPr>
      <w:r w:rsidRPr="00EF0FB3">
        <w:rPr>
          <w:rFonts w:ascii="Times New Roman" w:hAnsi="Times New Roman" w:cs="Times New Roman"/>
          <w:sz w:val="24"/>
          <w:szCs w:val="24"/>
        </w:rPr>
        <w:t xml:space="preserve">      </w:t>
      </w:r>
      <w:r w:rsidR="00A738DE" w:rsidRPr="00EF0FB3">
        <w:rPr>
          <w:rFonts w:ascii="Times New Roman" w:hAnsi="Times New Roman" w:cs="Times New Roman"/>
          <w:sz w:val="24"/>
          <w:szCs w:val="24"/>
        </w:rPr>
        <w:t>Morocco is trying to convince people to have education and have ability to work. In that case, We are trying to stop bullying at schools. So we signed a new</w:t>
      </w:r>
      <w:r w:rsidR="00A738DE" w:rsidRPr="00EF0FB3">
        <w:rPr>
          <w:rFonts w:ascii="Times New Roman" w:eastAsia="Times New Roman" w:hAnsi="Times New Roman" w:cs="Times New Roman"/>
          <w:color w:val="212529"/>
          <w:sz w:val="24"/>
          <w:szCs w:val="24"/>
          <w:shd w:val="clear" w:color="auto" w:fill="FFFFFF"/>
        </w:rPr>
        <w:t xml:space="preserve">  declaration to address school bullying and cyberbullying named “Campeche Declaration for the prevention of violence and bullying at school.” The declaration aims to eradicate bullying from educational institutions by 2027 and before all of this declarations we have signed Mudawana in 2004. </w:t>
      </w:r>
    </w:p>
    <w:p w14:paraId="6CD1D8D9" w14:textId="15705BBC" w:rsidR="00C60AAF" w:rsidRPr="00EF0FB3" w:rsidRDefault="000765AE" w:rsidP="00EF0FB3">
      <w:pPr>
        <w:jc w:val="both"/>
        <w:rPr>
          <w:rFonts w:ascii="Times New Roman" w:eastAsia="Times New Roman" w:hAnsi="Times New Roman" w:cs="Times New Roman"/>
          <w:color w:val="202122"/>
          <w:sz w:val="24"/>
          <w:szCs w:val="24"/>
          <w:shd w:val="clear" w:color="auto" w:fill="FFFFFF"/>
        </w:rPr>
      </w:pPr>
      <w:r w:rsidRPr="00EF0FB3">
        <w:rPr>
          <w:rFonts w:ascii="Times New Roman" w:eastAsia="Times New Roman" w:hAnsi="Times New Roman" w:cs="Times New Roman"/>
          <w:color w:val="202122"/>
          <w:sz w:val="24"/>
          <w:szCs w:val="24"/>
          <w:shd w:val="clear" w:color="auto" w:fill="FFFFFF"/>
        </w:rPr>
        <w:t xml:space="preserve">      </w:t>
      </w:r>
      <w:r w:rsidR="00A738DE" w:rsidRPr="00EF0FB3">
        <w:rPr>
          <w:rFonts w:ascii="Times New Roman" w:eastAsia="Times New Roman" w:hAnsi="Times New Roman" w:cs="Times New Roman"/>
          <w:color w:val="202122"/>
          <w:sz w:val="24"/>
          <w:szCs w:val="24"/>
          <w:shd w:val="clear" w:color="auto" w:fill="FFFFFF"/>
        </w:rPr>
        <w:t xml:space="preserve">Mudawana concerns issues related to the family, including the regulation of marriage, polygamy, </w:t>
      </w:r>
      <w:r w:rsidR="00A738DE" w:rsidRPr="00EF0FB3">
        <w:rPr>
          <w:rFonts w:ascii="Times New Roman" w:eastAsia="Times New Roman" w:hAnsi="Times New Roman" w:cs="Times New Roman"/>
          <w:sz w:val="24"/>
          <w:szCs w:val="24"/>
        </w:rPr>
        <w:t>divorce</w:t>
      </w:r>
      <w:r w:rsidR="00A738DE" w:rsidRPr="00EF0FB3">
        <w:rPr>
          <w:rFonts w:ascii="Times New Roman" w:eastAsia="Times New Roman" w:hAnsi="Times New Roman" w:cs="Times New Roman"/>
          <w:color w:val="202122"/>
          <w:sz w:val="24"/>
          <w:szCs w:val="24"/>
          <w:shd w:val="clear" w:color="auto" w:fill="FFFFFF"/>
        </w:rPr>
        <w:t>, </w:t>
      </w:r>
      <w:r w:rsidR="00A738DE" w:rsidRPr="00EF0FB3">
        <w:rPr>
          <w:rFonts w:ascii="Times New Roman" w:eastAsia="Times New Roman" w:hAnsi="Times New Roman" w:cs="Times New Roman"/>
          <w:sz w:val="24"/>
          <w:szCs w:val="24"/>
        </w:rPr>
        <w:t>inheritage</w:t>
      </w:r>
      <w:r w:rsidR="00A738DE" w:rsidRPr="00EF0FB3">
        <w:rPr>
          <w:rFonts w:ascii="Times New Roman" w:eastAsia="Times New Roman" w:hAnsi="Times New Roman" w:cs="Times New Roman"/>
          <w:color w:val="202122"/>
          <w:sz w:val="24"/>
          <w:szCs w:val="24"/>
          <w:shd w:val="clear" w:color="auto" w:fill="FFFFFF"/>
        </w:rPr>
        <w:t>, and </w:t>
      </w:r>
      <w:r w:rsidR="00A738DE" w:rsidRPr="00EF0FB3">
        <w:rPr>
          <w:rFonts w:ascii="Times New Roman" w:eastAsia="Times New Roman" w:hAnsi="Times New Roman" w:cs="Times New Roman"/>
          <w:sz w:val="24"/>
          <w:szCs w:val="24"/>
        </w:rPr>
        <w:t xml:space="preserve">child </w:t>
      </w:r>
      <w:r w:rsidR="00A738DE" w:rsidRPr="00EF0FB3">
        <w:rPr>
          <w:rFonts w:ascii="Times New Roman" w:eastAsia="Times New Roman" w:hAnsi="Times New Roman" w:cs="Times New Roman"/>
          <w:color w:val="202122"/>
          <w:sz w:val="24"/>
          <w:szCs w:val="24"/>
          <w:shd w:val="clear" w:color="auto" w:fill="FFFFFF"/>
        </w:rPr>
        <w:t>custody. Therefore, included raising the </w:t>
      </w:r>
      <w:r w:rsidR="00A738DE" w:rsidRPr="00EF0FB3">
        <w:rPr>
          <w:rFonts w:ascii="Times New Roman" w:eastAsia="Times New Roman" w:hAnsi="Times New Roman" w:cs="Times New Roman"/>
          <w:sz w:val="24"/>
          <w:szCs w:val="24"/>
        </w:rPr>
        <w:t>minimum legal age to marriage</w:t>
      </w:r>
      <w:r w:rsidR="00A738DE" w:rsidRPr="00EF0FB3">
        <w:rPr>
          <w:rFonts w:ascii="Times New Roman" w:eastAsia="Times New Roman" w:hAnsi="Times New Roman" w:cs="Times New Roman"/>
          <w:color w:val="202122"/>
          <w:sz w:val="24"/>
          <w:szCs w:val="24"/>
          <w:shd w:val="clear" w:color="auto" w:fill="FFFFFF"/>
        </w:rPr>
        <w:t xml:space="preserve"> to 18 for men and women, establishing joint responsibility for the family among men and women, limiting the terms of polygamy and divorce, and granting women more rights in the negotiation of marriage contracts, among other provisions. </w:t>
      </w:r>
    </w:p>
    <w:p w14:paraId="28F9F874" w14:textId="281E3846" w:rsidR="00A738DE" w:rsidRPr="00EF0FB3" w:rsidRDefault="000765AE" w:rsidP="00EF0FB3">
      <w:pPr>
        <w:jc w:val="both"/>
        <w:rPr>
          <w:rFonts w:ascii="Times New Roman" w:hAnsi="Times New Roman" w:cs="Times New Roman"/>
          <w:sz w:val="24"/>
          <w:szCs w:val="24"/>
        </w:rPr>
      </w:pPr>
      <w:r w:rsidRPr="00EF0FB3">
        <w:rPr>
          <w:rFonts w:ascii="Times New Roman" w:eastAsia="Times New Roman" w:hAnsi="Times New Roman" w:cs="Times New Roman"/>
          <w:color w:val="202122"/>
          <w:sz w:val="24"/>
          <w:szCs w:val="24"/>
          <w:shd w:val="clear" w:color="auto" w:fill="FFFFFF"/>
        </w:rPr>
        <w:t xml:space="preserve">      </w:t>
      </w:r>
      <w:r w:rsidR="00A738DE" w:rsidRPr="00EF0FB3">
        <w:rPr>
          <w:rFonts w:ascii="Times New Roman" w:eastAsia="Times New Roman" w:hAnsi="Times New Roman" w:cs="Times New Roman"/>
          <w:color w:val="202122"/>
          <w:sz w:val="24"/>
          <w:szCs w:val="24"/>
          <w:shd w:val="clear" w:color="auto" w:fill="FFFFFF"/>
        </w:rPr>
        <w:t xml:space="preserve">We are trying to make schools and work places more peacefull places. If we can convice moroccon women to work then It will affect our economy really </w:t>
      </w:r>
      <w:r w:rsidR="00EE6920" w:rsidRPr="00EF0FB3">
        <w:rPr>
          <w:rFonts w:ascii="Times New Roman" w:eastAsia="Times New Roman" w:hAnsi="Times New Roman" w:cs="Times New Roman"/>
          <w:color w:val="202122"/>
          <w:sz w:val="24"/>
          <w:szCs w:val="24"/>
          <w:shd w:val="clear" w:color="auto" w:fill="FFFFFF"/>
        </w:rPr>
        <w:t>well.</w:t>
      </w:r>
    </w:p>
    <w:p w14:paraId="18BD4FC9" w14:textId="3DAB0A61" w:rsidR="00A738DE" w:rsidRPr="00EF0FB3" w:rsidRDefault="00571E0B">
      <w:pPr>
        <w:rPr>
          <w:rFonts w:ascii="Times New Roman" w:hAnsi="Times New Roman" w:cs="Times New Roman"/>
          <w:sz w:val="24"/>
          <w:szCs w:val="24"/>
        </w:rPr>
      </w:pPr>
      <w:r w:rsidRPr="00EF0FB3">
        <w:rPr>
          <w:rFonts w:ascii="Times New Roman" w:hAnsi="Times New Roman" w:cs="Times New Roman"/>
          <w:sz w:val="24"/>
          <w:szCs w:val="24"/>
        </w:rPr>
        <w:t xml:space="preserve">   </w:t>
      </w:r>
    </w:p>
    <w:sectPr w:rsidR="00A738DE" w:rsidRPr="00EF0FB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C991" w14:textId="77777777" w:rsidR="004D6EDC" w:rsidRDefault="004D6EDC" w:rsidP="00A80952">
      <w:pPr>
        <w:spacing w:after="0" w:line="240" w:lineRule="auto"/>
      </w:pPr>
      <w:r>
        <w:separator/>
      </w:r>
    </w:p>
  </w:endnote>
  <w:endnote w:type="continuationSeparator" w:id="0">
    <w:p w14:paraId="34CE5C26" w14:textId="77777777" w:rsidR="004D6EDC" w:rsidRDefault="004D6EDC" w:rsidP="00A8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C3C2" w14:textId="77777777" w:rsidR="00A80952" w:rsidRDefault="00A80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72F3" w14:textId="77777777" w:rsidR="00A80952" w:rsidRDefault="00A80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848D3" w14:textId="77777777" w:rsidR="00A80952" w:rsidRDefault="00A80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2D83" w14:textId="77777777" w:rsidR="004D6EDC" w:rsidRDefault="004D6EDC" w:rsidP="00A80952">
      <w:pPr>
        <w:spacing w:after="0" w:line="240" w:lineRule="auto"/>
      </w:pPr>
      <w:r>
        <w:separator/>
      </w:r>
    </w:p>
  </w:footnote>
  <w:footnote w:type="continuationSeparator" w:id="0">
    <w:p w14:paraId="52A0FFAC" w14:textId="77777777" w:rsidR="004D6EDC" w:rsidRDefault="004D6EDC" w:rsidP="00A80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02F9" w14:textId="760F3672" w:rsidR="00A80952" w:rsidRDefault="00A80952">
    <w:pPr>
      <w:pStyle w:val="Header"/>
    </w:pPr>
    <w:r>
      <w:rPr>
        <w:noProof/>
      </w:rPr>
      <w:pict w14:anchorId="40A8B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596360" o:spid="_x0000_s1026" type="#_x0000_t75" style="position:absolute;margin-left:0;margin-top:0;width:453.6pt;height:453.6pt;z-index:-251657216;mso-position-horizontal:center;mso-position-horizontal-relative:margin;mso-position-vertical:center;mso-position-vertical-relative:margin" o:allowincell="f">
          <v:imagedata r:id="rId1" o:title="mun"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EE" w14:textId="23CB9D0A" w:rsidR="00A80952" w:rsidRDefault="00A80952">
    <w:pPr>
      <w:pStyle w:val="Header"/>
    </w:pPr>
    <w:r>
      <w:rPr>
        <w:noProof/>
      </w:rPr>
      <w:pict w14:anchorId="55545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596361" o:spid="_x0000_s1027" type="#_x0000_t75" style="position:absolute;margin-left:0;margin-top:0;width:453.6pt;height:453.6pt;z-index:-251656192;mso-position-horizontal:center;mso-position-horizontal-relative:margin;mso-position-vertical:center;mso-position-vertical-relative:margin" o:allowincell="f">
          <v:imagedata r:id="rId1" o:title="mun"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B970" w14:textId="55DE8CDC" w:rsidR="00A80952" w:rsidRDefault="00A80952">
    <w:pPr>
      <w:pStyle w:val="Header"/>
    </w:pPr>
    <w:r>
      <w:rPr>
        <w:noProof/>
      </w:rPr>
      <w:pict w14:anchorId="55CEB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596359" o:spid="_x0000_s1025" type="#_x0000_t75" style="position:absolute;margin-left:0;margin-top:0;width:453.6pt;height:453.6pt;z-index:-251658240;mso-position-horizontal:center;mso-position-horizontal-relative:margin;mso-position-vertical:center;mso-position-vertical-relative:margin" o:allowincell="f">
          <v:imagedata r:id="rId1" o:title="mun"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19F7"/>
    <w:multiLevelType w:val="hybridMultilevel"/>
    <w:tmpl w:val="80D29072"/>
    <w:lvl w:ilvl="0" w:tplc="041F0001">
      <w:start w:val="1"/>
      <w:numFmt w:val="bullet"/>
      <w:lvlText w:val=""/>
      <w:lvlJc w:val="left"/>
      <w:pPr>
        <w:ind w:left="1072" w:hanging="360"/>
      </w:pPr>
      <w:rPr>
        <w:rFonts w:ascii="Symbol" w:hAnsi="Symbol" w:hint="default"/>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15:restartNumberingAfterBreak="0">
    <w:nsid w:val="57506A9C"/>
    <w:multiLevelType w:val="hybridMultilevel"/>
    <w:tmpl w:val="6DA0EC0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7D0759CC"/>
    <w:multiLevelType w:val="hybridMultilevel"/>
    <w:tmpl w:val="73C843A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DE"/>
    <w:rsid w:val="000765AE"/>
    <w:rsid w:val="00191A71"/>
    <w:rsid w:val="001F41D1"/>
    <w:rsid w:val="00205E5F"/>
    <w:rsid w:val="002D1851"/>
    <w:rsid w:val="002F5623"/>
    <w:rsid w:val="003276DE"/>
    <w:rsid w:val="00355601"/>
    <w:rsid w:val="00426BEA"/>
    <w:rsid w:val="004B1B77"/>
    <w:rsid w:val="004D6EDC"/>
    <w:rsid w:val="00532FE6"/>
    <w:rsid w:val="00571E0B"/>
    <w:rsid w:val="00603BCE"/>
    <w:rsid w:val="006C31AB"/>
    <w:rsid w:val="00A738DE"/>
    <w:rsid w:val="00A80952"/>
    <w:rsid w:val="00BA189F"/>
    <w:rsid w:val="00BD1CBE"/>
    <w:rsid w:val="00C60AAF"/>
    <w:rsid w:val="00CC4B9F"/>
    <w:rsid w:val="00D12308"/>
    <w:rsid w:val="00E34638"/>
    <w:rsid w:val="00E37916"/>
    <w:rsid w:val="00EE6920"/>
    <w:rsid w:val="00EF0FB3"/>
    <w:rsid w:val="00F27AC0"/>
    <w:rsid w:val="00F90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65B1"/>
  <w15:chartTrackingRefBased/>
  <w15:docId w15:val="{244F088A-3B4A-4244-9C6E-8E7E4373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5AE"/>
    <w:pPr>
      <w:ind w:left="720"/>
      <w:contextualSpacing/>
    </w:pPr>
  </w:style>
  <w:style w:type="paragraph" w:styleId="Header">
    <w:name w:val="header"/>
    <w:basedOn w:val="Normal"/>
    <w:link w:val="HeaderChar"/>
    <w:uiPriority w:val="99"/>
    <w:unhideWhenUsed/>
    <w:rsid w:val="00A80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52"/>
  </w:style>
  <w:style w:type="paragraph" w:styleId="Footer">
    <w:name w:val="footer"/>
    <w:basedOn w:val="Normal"/>
    <w:link w:val="FooterChar"/>
    <w:uiPriority w:val="99"/>
    <w:unhideWhenUsed/>
    <w:rsid w:val="00A80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dc:creator>
  <cp:keywords/>
  <dc:description/>
  <cp:lastModifiedBy>Gökçen Malcı</cp:lastModifiedBy>
  <cp:revision>2</cp:revision>
  <dcterms:created xsi:type="dcterms:W3CDTF">2022-12-09T08:55:00Z</dcterms:created>
  <dcterms:modified xsi:type="dcterms:W3CDTF">2022-12-09T08:55:00Z</dcterms:modified>
</cp:coreProperties>
</file>