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DF60" w14:textId="4E681419" w:rsidR="00177BA4" w:rsidRDefault="00177BA4" w:rsidP="00177BA4">
      <w:pPr>
        <w:keepNext/>
        <w:keepLines/>
        <w:rPr>
          <w:rFonts w:ascii="Times New Roman" w:eastAsia="Times New Roman" w:hAnsi="Times New Roman" w:cs="Times New Roman"/>
          <w:sz w:val="24"/>
          <w:szCs w:val="24"/>
        </w:rPr>
      </w:pPr>
      <w:r>
        <w:rPr>
          <w:rFonts w:ascii="Times New Roman" w:eastAsia="Times New Roman" w:hAnsi="Times New Roman" w:cs="Times New Roman"/>
          <w:b/>
          <w:sz w:val="24"/>
          <w:szCs w:val="24"/>
        </w:rPr>
        <w:t>FORUM: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UNWOMEN</w:t>
      </w:r>
    </w:p>
    <w:p w14:paraId="09D7E6AA" w14:textId="22B1616F" w:rsidR="00177BA4" w:rsidRPr="00177BA4" w:rsidRDefault="00177BA4" w:rsidP="00177BA4">
      <w:pPr>
        <w:keepNext/>
        <w:keepLines/>
        <w:rPr>
          <w:rFonts w:ascii="Times New Roman" w:eastAsia="Times New Roman" w:hAnsi="Times New Roman" w:cs="Times New Roman"/>
          <w:bCs/>
          <w:sz w:val="24"/>
          <w:szCs w:val="24"/>
        </w:rPr>
      </w:pPr>
      <w:r w:rsidRPr="00A6216A">
        <w:rPr>
          <w:rFonts w:ascii="Times New Roman" w:hAnsi="Times New Roman" w:cs="Times New Roman"/>
          <w:b/>
          <w:sz w:val="24"/>
        </w:rPr>
        <w:t>ISSUE:</w:t>
      </w:r>
      <w:r>
        <w:rPr>
          <w:rFonts w:ascii="Times New Roman" w:hAnsi="Times New Roman" w:cs="Times New Roman"/>
          <w:b/>
          <w:sz w:val="24"/>
        </w:rPr>
        <w:t xml:space="preserve"> </w:t>
      </w:r>
      <w:r>
        <w:rPr>
          <w:rFonts w:ascii="Times New Roman" w:hAnsi="Times New Roman" w:cs="Times New Roman"/>
          <w:bCs/>
          <w:sz w:val="24"/>
        </w:rPr>
        <w:t>Mobbing</w:t>
      </w:r>
    </w:p>
    <w:p w14:paraId="603D6600" w14:textId="77777777" w:rsidR="00177BA4" w:rsidRDefault="00177BA4" w:rsidP="00177BA4">
      <w:pPr>
        <w:keepNext/>
        <w:keepLines/>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SUBMITTED BY:</w:t>
      </w:r>
      <w:r w:rsidRPr="00177BA4">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The Republic of Philippines </w:t>
      </w:r>
    </w:p>
    <w:p w14:paraId="56A4E85C" w14:textId="77777777" w:rsidR="00177BA4" w:rsidRDefault="00177BA4" w:rsidP="00177BA4">
      <w:pPr>
        <w:keepNext/>
        <w:keepLines/>
        <w:rPr>
          <w:rFonts w:ascii="Times New Roman" w:eastAsia="Times New Roman" w:hAnsi="Times New Roman" w:cs="Times New Roman"/>
          <w:bCs/>
          <w:sz w:val="24"/>
          <w:szCs w:val="24"/>
        </w:rPr>
      </w:pPr>
    </w:p>
    <w:p w14:paraId="5D912A90" w14:textId="77777777" w:rsidR="00556AC7" w:rsidRDefault="00177BA4" w:rsidP="00C17C51">
      <w:pPr>
        <w:spacing w:line="240" w:lineRule="auto"/>
        <w:rPr>
          <w:rFonts w:ascii="Times New Roman" w:eastAsia="Times New Roman" w:hAnsi="Times New Roman" w:cs="Times New Roman"/>
          <w:color w:val="000000" w:themeColor="text1"/>
          <w:sz w:val="24"/>
          <w:szCs w:val="24"/>
          <w:shd w:val="clear" w:color="auto" w:fill="FFFFFF"/>
          <w:lang w:val="tr-TR"/>
        </w:rPr>
      </w:pPr>
      <w:r w:rsidRPr="00177BA4">
        <w:rPr>
          <w:rFonts w:ascii="Times New Roman" w:eastAsia="Times New Roman" w:hAnsi="Times New Roman" w:cs="Times New Roman"/>
          <w:bCs/>
          <w:sz w:val="24"/>
          <w:szCs w:val="24"/>
        </w:rPr>
        <w:t>Despite receiving top-notch compensation and perks, employees are nevertheless leaving their employers for a variety of reasons. That is evidence of workplace bullying, harassment, and discrimination. These exercises cover a wide range of topics, and the gender of the intended audience is a possibility.</w:t>
      </w:r>
      <w:r w:rsidR="00E76C94">
        <w:rPr>
          <w:rFonts w:ascii="Times New Roman" w:eastAsia="Times New Roman" w:hAnsi="Times New Roman" w:cs="Times New Roman"/>
          <w:bCs/>
          <w:sz w:val="24"/>
          <w:szCs w:val="24"/>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Eventhough</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men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are</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also</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affected</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by</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the</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issue</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w</w:t>
      </w:r>
      <w:r w:rsidR="00E76C94" w:rsidRPr="00284A70">
        <w:rPr>
          <w:rFonts w:ascii="Times New Roman" w:eastAsia="Times New Roman" w:hAnsi="Times New Roman" w:cs="Times New Roman"/>
          <w:color w:val="000000" w:themeColor="text1"/>
          <w:sz w:val="24"/>
          <w:szCs w:val="24"/>
          <w:shd w:val="clear" w:color="auto" w:fill="FFFFFF"/>
          <w:lang w:val="tr-TR"/>
        </w:rPr>
        <w:t>omen</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are</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statistically</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portrayed</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as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the</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r w:rsidR="00E76C94" w:rsidRPr="00284A70">
        <w:rPr>
          <w:rFonts w:ascii="Times New Roman" w:eastAsia="Times New Roman" w:hAnsi="Times New Roman" w:cs="Times New Roman"/>
          <w:color w:val="000000" w:themeColor="text1"/>
          <w:sz w:val="24"/>
          <w:szCs w:val="24"/>
          <w:shd w:val="clear" w:color="auto" w:fill="FFFFFF"/>
          <w:lang w:val="en-US"/>
        </w:rPr>
        <w:t>primary</w:t>
      </w:r>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victims</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of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workplace</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discrimination</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and</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E76C94" w:rsidRPr="00284A70">
        <w:rPr>
          <w:rFonts w:ascii="Times New Roman" w:eastAsia="Times New Roman" w:hAnsi="Times New Roman" w:cs="Times New Roman"/>
          <w:color w:val="000000" w:themeColor="text1"/>
          <w:sz w:val="24"/>
          <w:szCs w:val="24"/>
          <w:shd w:val="clear" w:color="auto" w:fill="FFFFFF"/>
          <w:lang w:val="tr-TR"/>
        </w:rPr>
        <w:t>harassment</w:t>
      </w:r>
      <w:proofErr w:type="spellEnd"/>
      <w:r w:rsidR="00E76C94" w:rsidRPr="00284A70">
        <w:rPr>
          <w:rFonts w:ascii="Times New Roman" w:eastAsia="Times New Roman" w:hAnsi="Times New Roman" w:cs="Times New Roman"/>
          <w:color w:val="000000" w:themeColor="text1"/>
          <w:sz w:val="24"/>
          <w:szCs w:val="24"/>
          <w:shd w:val="clear" w:color="auto" w:fill="FFFFFF"/>
          <w:lang w:val="tr-TR"/>
        </w:rPr>
        <w:t>.</w:t>
      </w:r>
    </w:p>
    <w:p w14:paraId="2135C783" w14:textId="0E431E8E" w:rsidR="00E76C94" w:rsidRDefault="00E76C94" w:rsidP="00C17C51">
      <w:pPr>
        <w:spacing w:line="240" w:lineRule="auto"/>
        <w:rPr>
          <w:rFonts w:ascii="Times New Roman" w:eastAsia="Times New Roman" w:hAnsi="Times New Roman" w:cs="Times New Roman"/>
          <w:color w:val="000000" w:themeColor="text1"/>
          <w:sz w:val="24"/>
          <w:szCs w:val="24"/>
          <w:shd w:val="clear" w:color="auto" w:fill="FFFFFF"/>
          <w:lang w:val="tr-TR"/>
        </w:rPr>
      </w:pPr>
      <w:r w:rsidRPr="00284A70">
        <w:rPr>
          <w:rFonts w:ascii="Times New Roman" w:eastAsia="Times New Roman" w:hAnsi="Times New Roman" w:cs="Times New Roman"/>
          <w:color w:val="000000" w:themeColor="text1"/>
          <w:sz w:val="24"/>
          <w:szCs w:val="24"/>
          <w:shd w:val="clear" w:color="auto" w:fill="FFFFFF"/>
          <w:lang w:val="tr-TR"/>
        </w:rPr>
        <w:t xml:space="preserve"> </w:t>
      </w:r>
    </w:p>
    <w:p w14:paraId="3669B52F" w14:textId="77777777" w:rsidR="00116609" w:rsidRPr="00116609" w:rsidRDefault="00556AC7" w:rsidP="00116609">
      <w:pPr>
        <w:spacing w:line="240" w:lineRule="auto"/>
        <w:rPr>
          <w:rFonts w:ascii="Times New Roman" w:eastAsia="Times New Roman" w:hAnsi="Times New Roman" w:cs="Times New Roman"/>
          <w:sz w:val="24"/>
          <w:szCs w:val="24"/>
          <w:lang w:val="tr-TR"/>
        </w:rPr>
      </w:pPr>
      <w:r w:rsidRPr="00556AC7">
        <w:rPr>
          <w:rFonts w:ascii="Times New Roman" w:eastAsia="Times New Roman" w:hAnsi="Times New Roman" w:cs="Times New Roman"/>
          <w:bCs/>
          <w:sz w:val="24"/>
          <w:szCs w:val="24"/>
        </w:rPr>
        <w:t>In comparison to many other countries, the Philippines' attitude toward women's rights is comparatively developed.</w:t>
      </w:r>
      <w:r w:rsidR="00D33144" w:rsidRPr="00D33144">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The</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Philippines</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has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one</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of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the</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narrowest</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gender</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gaps</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in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the</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proofErr w:type="gramStart"/>
      <w:r w:rsidR="00116609" w:rsidRPr="00116609">
        <w:rPr>
          <w:rFonts w:ascii="Times New Roman" w:eastAsia="Times New Roman" w:hAnsi="Times New Roman" w:cs="Times New Roman"/>
          <w:color w:val="000000" w:themeColor="text1"/>
          <w:sz w:val="24"/>
          <w:szCs w:val="24"/>
          <w:shd w:val="clear" w:color="auto" w:fill="FFFFFF"/>
          <w:lang w:val="tr-TR"/>
        </w:rPr>
        <w:t>world.The</w:t>
      </w:r>
      <w:proofErr w:type="spellEnd"/>
      <w:proofErr w:type="gramEnd"/>
      <w:r w:rsidR="00116609" w:rsidRPr="00116609">
        <w:rPr>
          <w:rFonts w:ascii="Times New Roman" w:eastAsia="Times New Roman" w:hAnsi="Times New Roman" w:cs="Times New Roman"/>
          <w:color w:val="000000" w:themeColor="text1"/>
          <w:sz w:val="24"/>
          <w:szCs w:val="24"/>
          <w:shd w:val="clear" w:color="auto" w:fill="FFFFFF"/>
          <w:lang w:val="tr-TR"/>
        </w:rPr>
        <w:t xml:space="preserve"> 2017 Global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Gender</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Gap</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Index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ranked</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the</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Philippines</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10th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outof</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145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countries</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for</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gender</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equality</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The</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Philippines</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ranks</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higherthan</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any</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other</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Asia</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-Pacific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country</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except</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 xml:space="preserve"> New </w:t>
      </w:r>
      <w:proofErr w:type="spellStart"/>
      <w:r w:rsidR="00116609" w:rsidRPr="00116609">
        <w:rPr>
          <w:rFonts w:ascii="Times New Roman" w:eastAsia="Times New Roman" w:hAnsi="Times New Roman" w:cs="Times New Roman"/>
          <w:color w:val="000000" w:themeColor="text1"/>
          <w:sz w:val="24"/>
          <w:szCs w:val="24"/>
          <w:shd w:val="clear" w:color="auto" w:fill="FFFFFF"/>
          <w:lang w:val="tr-TR"/>
        </w:rPr>
        <w:t>Zealand</w:t>
      </w:r>
      <w:proofErr w:type="spellEnd"/>
      <w:r w:rsidR="00116609" w:rsidRPr="00116609">
        <w:rPr>
          <w:rFonts w:ascii="Times New Roman" w:eastAsia="Times New Roman" w:hAnsi="Times New Roman" w:cs="Times New Roman"/>
          <w:color w:val="000000" w:themeColor="text1"/>
          <w:sz w:val="24"/>
          <w:szCs w:val="24"/>
          <w:shd w:val="clear" w:color="auto" w:fill="FFFFFF"/>
          <w:lang w:val="tr-TR"/>
        </w:rPr>
        <w:t>.</w:t>
      </w:r>
    </w:p>
    <w:p w14:paraId="1B605365" w14:textId="2733B20D" w:rsidR="00E76C94" w:rsidRDefault="00E76C94" w:rsidP="00C17C51">
      <w:pPr>
        <w:keepNext/>
        <w:keepLines/>
        <w:spacing w:line="240" w:lineRule="auto"/>
        <w:rPr>
          <w:rFonts w:ascii="Times New Roman" w:eastAsia="Times New Roman" w:hAnsi="Times New Roman" w:cs="Times New Roman"/>
          <w:bCs/>
          <w:sz w:val="24"/>
          <w:szCs w:val="24"/>
        </w:rPr>
      </w:pPr>
    </w:p>
    <w:p w14:paraId="5ABD7611" w14:textId="12F7EAD4" w:rsidR="00284A70" w:rsidRPr="00B7443D" w:rsidRDefault="00284A70" w:rsidP="00C17C51">
      <w:pPr>
        <w:spacing w:line="240" w:lineRule="auto"/>
        <w:rPr>
          <w:rFonts w:ascii="Times New Roman" w:hAnsi="Times New Roman" w:cs="Times New Roman"/>
          <w:sz w:val="24"/>
          <w:szCs w:val="24"/>
        </w:rPr>
      </w:pPr>
      <w:r w:rsidRPr="00B7443D">
        <w:rPr>
          <w:rFonts w:ascii="Times New Roman" w:hAnsi="Times New Roman" w:cs="Times New Roman"/>
          <w:sz w:val="24"/>
          <w:szCs w:val="24"/>
        </w:rPr>
        <w:t xml:space="preserve">What laws in the Philippines forbid discrimination or harassment in the workplace? </w:t>
      </w:r>
    </w:p>
    <w:p w14:paraId="4CD3D8CD" w14:textId="66013688" w:rsidR="00177BA4" w:rsidRDefault="00284A70" w:rsidP="00116609">
      <w:pPr>
        <w:spacing w:line="240" w:lineRule="auto"/>
        <w:rPr>
          <w:rFonts w:ascii="Times New Roman" w:eastAsia="Times New Roman" w:hAnsi="Times New Roman" w:cs="Times New Roman"/>
          <w:sz w:val="24"/>
          <w:szCs w:val="24"/>
          <w:lang w:val="tr-TR"/>
        </w:rPr>
      </w:pPr>
      <w:r w:rsidRPr="00B7443D">
        <w:rPr>
          <w:rFonts w:ascii="Times New Roman" w:hAnsi="Times New Roman" w:cs="Times New Roman"/>
          <w:sz w:val="24"/>
          <w:szCs w:val="24"/>
        </w:rPr>
        <w:t>The Philippines' Labor Code outlaws all forms of discrimination, but it particularly forbids it against children and women based on their age or gender. Depending on the circumstance, the Labor Code has numerous rules that forbid harassment or discrimination</w:t>
      </w:r>
      <w:r w:rsidR="00B7443D">
        <w:rPr>
          <w:rFonts w:ascii="Times New Roman" w:hAnsi="Times New Roman" w:cs="Times New Roman"/>
          <w:sz w:val="24"/>
          <w:szCs w:val="24"/>
        </w:rPr>
        <w:t xml:space="preserve"> </w:t>
      </w:r>
      <w:r w:rsidR="00556AC7">
        <w:rPr>
          <w:rFonts w:ascii="Times New Roman" w:hAnsi="Times New Roman" w:cs="Times New Roman"/>
          <w:sz w:val="24"/>
          <w:szCs w:val="24"/>
        </w:rPr>
        <w:t xml:space="preserve">such as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The</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Magna</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Carta of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Women</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Republic</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Act</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No. 9710)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or</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the</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act</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that</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prohibits</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discrimination</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against</w:t>
      </w:r>
      <w:proofErr w:type="spellEnd"/>
      <w:r w:rsidR="00556AC7" w:rsidRPr="00556AC7">
        <w:rPr>
          <w:rFonts w:ascii="Times New Roman" w:eastAsia="Times New Roman" w:hAnsi="Times New Roman" w:cs="Times New Roman"/>
          <w:color w:val="000000" w:themeColor="text1"/>
          <w:sz w:val="24"/>
          <w:szCs w:val="24"/>
          <w:shd w:val="clear" w:color="auto" w:fill="FFFFFF"/>
          <w:lang w:val="tr-TR"/>
        </w:rPr>
        <w:t xml:space="preserve"> </w:t>
      </w:r>
      <w:proofErr w:type="spellStart"/>
      <w:r w:rsidR="00556AC7" w:rsidRPr="00556AC7">
        <w:rPr>
          <w:rFonts w:ascii="Times New Roman" w:eastAsia="Times New Roman" w:hAnsi="Times New Roman" w:cs="Times New Roman"/>
          <w:color w:val="000000" w:themeColor="text1"/>
          <w:sz w:val="24"/>
          <w:szCs w:val="24"/>
          <w:shd w:val="clear" w:color="auto" w:fill="FFFFFF"/>
          <w:lang w:val="tr-TR"/>
        </w:rPr>
        <w:t>women</w:t>
      </w:r>
      <w:proofErr w:type="spellEnd"/>
      <w:r w:rsidR="00556AC7">
        <w:rPr>
          <w:rFonts w:ascii="Times New Roman" w:eastAsia="Times New Roman" w:hAnsi="Times New Roman" w:cs="Times New Roman"/>
          <w:color w:val="000000" w:themeColor="text1"/>
          <w:sz w:val="24"/>
          <w:szCs w:val="24"/>
          <w:shd w:val="clear" w:color="auto" w:fill="FFFFFF"/>
          <w:lang w:val="tr-TR"/>
        </w:rPr>
        <w:t>.</w:t>
      </w:r>
    </w:p>
    <w:p w14:paraId="5795F4E5" w14:textId="77777777" w:rsidR="00116609" w:rsidRPr="00116609" w:rsidRDefault="00116609" w:rsidP="00116609">
      <w:pPr>
        <w:spacing w:line="240" w:lineRule="auto"/>
        <w:rPr>
          <w:rFonts w:ascii="Times New Roman" w:eastAsia="Times New Roman" w:hAnsi="Times New Roman" w:cs="Times New Roman"/>
          <w:sz w:val="24"/>
          <w:szCs w:val="24"/>
          <w:lang w:val="tr-TR"/>
        </w:rPr>
      </w:pPr>
    </w:p>
    <w:p w14:paraId="6B6D78B5" w14:textId="61BCB0D6" w:rsidR="00C17C51" w:rsidRPr="00B7443D" w:rsidRDefault="00C17C51" w:rsidP="00C17C51">
      <w:pPr>
        <w:spacing w:line="240" w:lineRule="auto"/>
        <w:rPr>
          <w:rFonts w:ascii="Times New Roman" w:hAnsi="Times New Roman" w:cs="Times New Roman"/>
          <w:sz w:val="24"/>
          <w:szCs w:val="24"/>
        </w:rPr>
      </w:pPr>
      <w:r w:rsidRPr="00D33144">
        <w:rPr>
          <w:rFonts w:ascii="Times New Roman" w:eastAsia="Times New Roman" w:hAnsi="Times New Roman" w:cs="Times New Roman"/>
          <w:bCs/>
          <w:sz w:val="24"/>
          <w:szCs w:val="24"/>
        </w:rPr>
        <w:t>Significant advancements throughout the past century have increased support for and preservation of fundamental rights.</w:t>
      </w:r>
      <w:r w:rsidRPr="00D33144">
        <w:t xml:space="preserve"> </w:t>
      </w:r>
      <w:r w:rsidRPr="00D33144">
        <w:rPr>
          <w:rFonts w:ascii="Times New Roman" w:eastAsia="Times New Roman" w:hAnsi="Times New Roman" w:cs="Times New Roman"/>
          <w:bCs/>
          <w:sz w:val="24"/>
          <w:szCs w:val="24"/>
        </w:rPr>
        <w:t>Women's movements, a rise in the number of female politicians, educated women, more legislation addressing women's issues specifically, and careful implementation of those laws are all factors that have contributed to the advancement of gender equality.</w:t>
      </w:r>
      <w:r w:rsidRPr="00D33144">
        <w:t xml:space="preserve"> </w:t>
      </w:r>
      <w:r w:rsidRPr="00D33144">
        <w:rPr>
          <w:rFonts w:ascii="Times New Roman" w:eastAsia="Times New Roman" w:hAnsi="Times New Roman" w:cs="Times New Roman"/>
          <w:bCs/>
          <w:sz w:val="24"/>
          <w:szCs w:val="24"/>
        </w:rPr>
        <w:t>The Philippine government has recently addressed women's rights through a variety of policy reforms, such as anti-discrimination laws in the workplace.</w:t>
      </w:r>
    </w:p>
    <w:sectPr w:rsidR="00C17C51" w:rsidRPr="00B74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A4"/>
    <w:rsid w:val="00116609"/>
    <w:rsid w:val="00177BA4"/>
    <w:rsid w:val="00284A70"/>
    <w:rsid w:val="004B6376"/>
    <w:rsid w:val="00556AC7"/>
    <w:rsid w:val="00B7443D"/>
    <w:rsid w:val="00C17C51"/>
    <w:rsid w:val="00D33144"/>
    <w:rsid w:val="00E76C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593871"/>
  <w15:chartTrackingRefBased/>
  <w15:docId w15:val="{3A91099B-0279-C449-841A-AE5BB8BC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A4"/>
    <w:pPr>
      <w:spacing w:line="276" w:lineRule="auto"/>
    </w:pPr>
    <w:rPr>
      <w:rFonts w:ascii="Arial" w:eastAsia="Arial" w:hAnsi="Arial" w:cs="Arial"/>
      <w:sz w:val="22"/>
      <w:szCs w:val="22"/>
      <w:lang w:val="en"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w">
    <w:name w:val="sw"/>
    <w:basedOn w:val="VarsaylanParagrafYazTipi"/>
    <w:rsid w:val="00E7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28894">
      <w:bodyDiv w:val="1"/>
      <w:marLeft w:val="0"/>
      <w:marRight w:val="0"/>
      <w:marTop w:val="0"/>
      <w:marBottom w:val="0"/>
      <w:divBdr>
        <w:top w:val="none" w:sz="0" w:space="0" w:color="auto"/>
        <w:left w:val="none" w:sz="0" w:space="0" w:color="auto"/>
        <w:bottom w:val="none" w:sz="0" w:space="0" w:color="auto"/>
        <w:right w:val="none" w:sz="0" w:space="0" w:color="auto"/>
      </w:divBdr>
    </w:div>
    <w:div w:id="1153527250">
      <w:bodyDiv w:val="1"/>
      <w:marLeft w:val="0"/>
      <w:marRight w:val="0"/>
      <w:marTop w:val="0"/>
      <w:marBottom w:val="0"/>
      <w:divBdr>
        <w:top w:val="none" w:sz="0" w:space="0" w:color="auto"/>
        <w:left w:val="none" w:sz="0" w:space="0" w:color="auto"/>
        <w:bottom w:val="none" w:sz="0" w:space="0" w:color="auto"/>
        <w:right w:val="none" w:sz="0" w:space="0" w:color="auto"/>
      </w:divBdr>
    </w:div>
    <w:div w:id="13036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280</Words>
  <Characters>1600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Yılmaz</dc:creator>
  <cp:keywords/>
  <dc:description/>
  <cp:lastModifiedBy>Melis Yılmaz</cp:lastModifiedBy>
  <cp:revision>1</cp:revision>
  <dcterms:created xsi:type="dcterms:W3CDTF">2022-12-09T18:03:00Z</dcterms:created>
  <dcterms:modified xsi:type="dcterms:W3CDTF">2022-12-09T18:58:00Z</dcterms:modified>
</cp:coreProperties>
</file>