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1.0 -->
  <w:body>
    <w:p w:rsidR="007E2409" w:rsidP="007E2409">
      <w:pPr>
        <w:spacing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88900</wp:posOffset>
            </wp:positionH>
            <wp:positionV relativeFrom="paragraph">
              <wp:posOffset>313055</wp:posOffset>
            </wp:positionV>
            <wp:extent cx="1238250" cy="931545"/>
            <wp:effectExtent l="0" t="0" r="0" b="1905"/>
            <wp:wrapSquare wrapText="bothSides"/>
            <wp:docPr id="1" name="Resim 1" descr="C:\Users\ilyas\AppData\Local\Microsoft\Windows\INetCache\Content.Word\tay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455475" name="Picture 9" descr="C:\Users\ilyas\AppData\Local\Microsoft\Windows\INetCache\Content.Word\tayland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  <w:r>
        <w:t xml:space="preserve">                </w:t>
      </w:r>
      <w:r>
        <w:t xml:space="preserve">  </w:t>
      </w:r>
    </w:p>
    <w:p w:rsidR="007E2409" w:rsidRPr="009158C6" w:rsidP="007E2409">
      <w:pPr>
        <w:spacing w:line="240" w:lineRule="auto"/>
        <w:rPr>
          <w:sz w:val="24"/>
          <w:szCs w:val="24"/>
        </w:rPr>
      </w:pPr>
      <w:r w:rsidRPr="009158C6">
        <w:rPr>
          <w:sz w:val="24"/>
          <w:szCs w:val="24"/>
        </w:rPr>
        <w:t>Committee</w:t>
      </w:r>
      <w:r w:rsidRPr="009158C6">
        <w:rPr>
          <w:sz w:val="24"/>
          <w:szCs w:val="24"/>
        </w:rPr>
        <w:t>:</w:t>
      </w:r>
      <w:r w:rsidRPr="009158C6">
        <w:rPr>
          <w:sz w:val="24"/>
          <w:szCs w:val="24"/>
        </w:rPr>
        <w:t xml:space="preserve"> </w:t>
      </w:r>
      <w:r w:rsidRPr="009158C6">
        <w:rPr>
          <w:sz w:val="24"/>
          <w:szCs w:val="24"/>
        </w:rPr>
        <w:t>United Nations Environment Programme</w:t>
      </w:r>
      <w:r w:rsidRPr="009158C6">
        <w:rPr>
          <w:sz w:val="24"/>
          <w:szCs w:val="24"/>
        </w:rPr>
        <w:t xml:space="preserve"> </w:t>
      </w:r>
      <w:r w:rsidRPr="009158C6">
        <w:rPr>
          <w:sz w:val="24"/>
          <w:szCs w:val="24"/>
        </w:rPr>
        <w:t>(</w:t>
      </w:r>
      <w:r w:rsidRPr="009158C6">
        <w:rPr>
          <w:sz w:val="24"/>
          <w:szCs w:val="24"/>
        </w:rPr>
        <w:t>UNEP</w:t>
      </w:r>
      <w:r w:rsidRPr="009158C6">
        <w:rPr>
          <w:sz w:val="24"/>
          <w:szCs w:val="24"/>
        </w:rPr>
        <w:t>)</w:t>
      </w:r>
    </w:p>
    <w:p w:rsidR="009768E3" w:rsidRPr="009158C6" w:rsidP="007E2409">
      <w:pPr>
        <w:spacing w:line="240" w:lineRule="auto"/>
        <w:rPr>
          <w:sz w:val="24"/>
          <w:szCs w:val="24"/>
        </w:rPr>
      </w:pPr>
      <w:r w:rsidRPr="009158C6">
        <w:rPr>
          <w:sz w:val="24"/>
          <w:szCs w:val="24"/>
        </w:rPr>
        <w:t xml:space="preserve">Country: </w:t>
      </w:r>
      <w:r w:rsidRPr="009158C6" w:rsidR="007E2409">
        <w:rPr>
          <w:sz w:val="24"/>
          <w:szCs w:val="24"/>
        </w:rPr>
        <w:t>Kingdom of Thailand</w:t>
      </w:r>
    </w:p>
    <w:p w:rsidR="0019392C" w:rsidRPr="009158C6" w:rsidP="007E2409">
      <w:pPr>
        <w:spacing w:line="240" w:lineRule="auto"/>
        <w:rPr>
          <w:sz w:val="24"/>
          <w:szCs w:val="24"/>
        </w:rPr>
      </w:pPr>
      <w:r w:rsidRPr="009158C6">
        <w:rPr>
          <w:sz w:val="24"/>
          <w:szCs w:val="24"/>
        </w:rPr>
        <w:t>Delegate: İlyas Yasin Çengel</w:t>
      </w:r>
    </w:p>
    <w:p w:rsidR="009768E3" w:rsidRPr="009158C6" w:rsidP="007E2409">
      <w:pPr>
        <w:spacing w:line="240" w:lineRule="auto"/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</w:pPr>
      <w:r w:rsidRPr="009158C6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 xml:space="preserve">Topic: </w:t>
      </w:r>
      <w:r w:rsidRPr="009158C6" w:rsidR="00002E85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Air Pollution</w:t>
      </w:r>
      <w:r w:rsidRPr="009158C6" w:rsidR="00B67347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 xml:space="preserve"> in Thailand</w:t>
      </w:r>
    </w:p>
    <w:p w:rsidR="00147A4A" w:rsidRPr="009158C6" w:rsidP="007E2409">
      <w:pPr>
        <w:spacing w:line="24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9158C6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Thailand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Pr="009158C6" w:rsidR="0019392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officially the </w:t>
      </w:r>
      <w:r w:rsidRPr="009158C6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Kingdom of Thailand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 and formerly known as </w:t>
      </w:r>
      <w:r w:rsidRPr="009158C6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Siam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, is a country in</w:t>
      </w:r>
      <w:r w:rsidRPr="009158C6" w:rsidR="0019392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Southeast</w:t>
      </w:r>
      <w:r w:rsidRPr="009158C6" w:rsidR="0019392C">
        <w:rPr>
          <w:sz w:val="24"/>
          <w:szCs w:val="24"/>
        </w:rPr>
        <w:t xml:space="preserve"> Asia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. Located at the center of</w:t>
      </w:r>
      <w:r w:rsidRPr="009158C6" w:rsidR="0019392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Mainland Southeast Asia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, it is composed of </w:t>
      </w:r>
      <w:r w:rsidRPr="009158C6" w:rsidR="0019392C">
        <w:rPr>
          <w:sz w:val="24"/>
          <w:szCs w:val="24"/>
        </w:rPr>
        <w:t>76 provinces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and covers an area of 513,120 square kilometers (198,120 sq mil) and a population of over 66 million people</w:t>
      </w:r>
      <w:r w:rsidRPr="009158C6" w:rsidR="0019392C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 Thailand is the world's</w:t>
      </w:r>
      <w:r w:rsidRPr="009158C6" w:rsidR="0019392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50th largest country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by land area and the</w:t>
      </w:r>
      <w:r w:rsidRPr="009158C6" w:rsidR="0019392C">
        <w:rPr>
          <w:sz w:val="24"/>
          <w:szCs w:val="24"/>
        </w:rPr>
        <w:t xml:space="preserve"> 22nd most populous country 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in the world. The capital and largest city </w:t>
      </w:r>
      <w:r w:rsidRPr="009158C6" w:rsidR="0019392C">
        <w:rPr>
          <w:rFonts w:ascii="Arial" w:hAnsi="Arial" w:cs="Arial"/>
          <w:color w:val="202122"/>
          <w:sz w:val="24"/>
          <w:szCs w:val="24"/>
          <w:shd w:val="clear" w:color="auto" w:fill="FFFFFF"/>
        </w:rPr>
        <w:t>are Bangkok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, a special administrative area. Thailand is </w:t>
      </w:r>
      <w:r w:rsidRPr="009158C6" w:rsidR="0019392C">
        <w:rPr>
          <w:sz w:val="24"/>
          <w:szCs w:val="24"/>
        </w:rPr>
        <w:t>bordered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 to the north by </w:t>
      </w:r>
      <w:r w:rsidRPr="009158C6" w:rsidR="0019392C">
        <w:rPr>
          <w:sz w:val="24"/>
          <w:szCs w:val="24"/>
        </w:rPr>
        <w:t xml:space="preserve">Myanmar 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and </w:t>
      </w:r>
      <w:r w:rsidRPr="009158C6" w:rsidR="0019392C">
        <w:rPr>
          <w:sz w:val="24"/>
          <w:szCs w:val="24"/>
        </w:rPr>
        <w:t>Laos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, to the east by </w:t>
      </w:r>
      <w:r w:rsidRPr="009158C6" w:rsidR="0019392C">
        <w:rPr>
          <w:sz w:val="24"/>
          <w:szCs w:val="24"/>
        </w:rPr>
        <w:t>Laos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 and </w:t>
      </w:r>
      <w:r w:rsidRPr="009158C6" w:rsidR="0019392C">
        <w:rPr>
          <w:sz w:val="24"/>
          <w:szCs w:val="24"/>
        </w:rPr>
        <w:t>Cambodia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to the south by </w:t>
      </w:r>
      <w:r w:rsidRPr="009158C6" w:rsidR="0019392C">
        <w:rPr>
          <w:rFonts w:ascii="Arial" w:hAnsi="Arial" w:cs="Arial"/>
          <w:color w:val="202122"/>
          <w:sz w:val="24"/>
          <w:szCs w:val="24"/>
          <w:shd w:val="clear" w:color="auto" w:fill="FFFFFF"/>
        </w:rPr>
        <w:t>the Gulf of Thailand and Malaysia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, and the west by the</w:t>
      </w:r>
      <w:r w:rsidRPr="009158C6" w:rsidR="0019392C">
        <w:rPr>
          <w:sz w:val="24"/>
          <w:szCs w:val="24"/>
        </w:rPr>
        <w:t xml:space="preserve"> Andaman Sea 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and the southern extremity of Myanmar. Its maritime boundaries include</w:t>
      </w:r>
      <w:r w:rsidRPr="009158C6" w:rsidR="00277974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Pr="009158C6" w:rsidR="00277974">
        <w:rPr>
          <w:sz w:val="24"/>
          <w:szCs w:val="24"/>
        </w:rPr>
        <w:t xml:space="preserve">Vietnam 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in the Gulf of Thailand to the southeast, and </w:t>
      </w:r>
      <w:r w:rsidRPr="009158C6" w:rsidR="0019392C">
        <w:rPr>
          <w:sz w:val="24"/>
          <w:szCs w:val="24"/>
        </w:rPr>
        <w:t>Indonesia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 and </w:t>
      </w:r>
      <w:r w:rsidRPr="009158C6" w:rsidR="0019392C">
        <w:rPr>
          <w:sz w:val="24"/>
          <w:szCs w:val="24"/>
        </w:rPr>
        <w:t>India</w:t>
      </w: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 on the Andaman Sea to the southwest</w:t>
      </w:r>
      <w:r w:rsidRPr="009158C6" w:rsidR="009768E3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:rsidR="00A10E65" w:rsidRPr="00277974" w:rsidP="007E2409">
      <w:pPr>
        <w:spacing w:line="240" w:lineRule="auto"/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  <w:r w:rsidRPr="00277974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Cause</w:t>
      </w:r>
    </w:p>
    <w:p w:rsidR="00A10E65" w:rsidRPr="009158C6" w:rsidP="007E2409">
      <w:pPr>
        <w:spacing w:line="240" w:lineRule="auto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9158C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By the World Health Organization's guidelines, the air quality in Thailand is considered moderately unsafe </w:t>
      </w:r>
      <w:r w:rsidRPr="009158C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- the most recent </w:t>
      </w:r>
      <w:r w:rsidRPr="009158C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dat</w:t>
      </w:r>
      <w:r w:rsidRPr="009158C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a</w:t>
      </w:r>
      <w:r w:rsidRPr="009158C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indicates the country's annual mean concentration of PM2.5 is 26 µg/m3, exceeding the recommended maximum of 10 µg/m3.</w:t>
      </w:r>
      <w:r w:rsidRPr="009158C6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9158C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Contributors to poor air quality in Thailand include power generation from coal, the manufacturing, refining, and mining industries, vehicle emissions, and waste burning</w:t>
      </w:r>
      <w:r w:rsidRPr="009158C6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.</w:t>
      </w:r>
    </w:p>
    <w:p w:rsidR="00277974" w:rsidRPr="00CB3705" w:rsidP="007E2409">
      <w:pPr>
        <w:spacing w:line="240" w:lineRule="auto"/>
        <w:rPr>
          <w:rStyle w:val="Strong"/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8"/>
          <w:szCs w:val="28"/>
          <w:shd w:val="clear" w:color="auto" w:fill="FFFFFF"/>
        </w:rPr>
        <w:t>Solution</w:t>
      </w:r>
    </w:p>
    <w:p w:rsidR="003D2C31" w:rsidRPr="009158C6" w:rsidP="003D2C3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We encourag</w:t>
      </w:r>
      <w:r w:rsidRPr="009158C6" w:rsidR="005236AB">
        <w:rPr>
          <w:rFonts w:ascii="Arial" w:hAnsi="Arial" w:cs="Arial"/>
          <w:color w:val="202122"/>
          <w:sz w:val="24"/>
          <w:szCs w:val="24"/>
          <w:shd w:val="clear" w:color="auto" w:fill="FFFFFF"/>
        </w:rPr>
        <w:t>e using non-motorized transport.</w:t>
      </w:r>
    </w:p>
    <w:p w:rsidR="003D2C31" w:rsidRPr="009158C6" w:rsidP="003D2C3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We prevent farmers from burning stubbles.</w:t>
      </w:r>
    </w:p>
    <w:p w:rsidR="003D2C31" w:rsidRPr="009158C6" w:rsidP="003D2C3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9158C6">
        <w:rPr>
          <w:rFonts w:ascii="Arial" w:hAnsi="Arial" w:cs="Arial"/>
          <w:color w:val="202122"/>
          <w:sz w:val="24"/>
          <w:szCs w:val="24"/>
          <w:shd w:val="clear" w:color="auto" w:fill="FFFFFF"/>
        </w:rPr>
        <w:t>We force installing filters to factory chimneys.</w:t>
      </w:r>
    </w:p>
    <w:p w:rsidR="005236AB" w:rsidRPr="003D2C31" w:rsidP="005236AB">
      <w:pPr>
        <w:pStyle w:val="ListParagraph"/>
        <w:spacing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bookmarkStart w:id="0" w:name="_GoBack"/>
      <w:bookmarkEnd w:id="0"/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E6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E6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89126" o:spid="_x0000_s2049" type="#_x0000_t75" style="width:453.6pt;height:481.95pt;margin-top:0;margin-left:0;mso-position-horizontal:center;mso-position-horizontal-relative:margin;mso-position-vertical:center;mso-position-vertical-relative:margin;position:absolute;z-index:-251657216" o:allowincell="f">
          <v:imagedata r:id="rId1" o:title="tayland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E6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89127" o:spid="_x0000_s2050" type="#_x0000_t75" style="width:453.6pt;height:481.95pt;margin-top:0;margin-left:0;mso-position-horizontal:center;mso-position-horizontal-relative:margin;mso-position-vertical:center;mso-position-vertical-relative:margin;position:absolute;z-index:-251656192" o:allowincell="f">
          <v:imagedata r:id="rId1" o:title="tayland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E6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89125" o:spid="_x0000_s2051" type="#_x0000_t75" style="width:453.6pt;height:481.95pt;margin-top:0;margin-left:0;mso-position-horizontal:center;mso-position-horizontal-relative:margin;mso-position-vertical:center;mso-position-vertical-relative:margin;position:absolute;z-index:-251658240" o:allowincell="f">
          <v:imagedata r:id="rId1" o:title="tayland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FE25FC"/>
    <w:multiLevelType w:val="hybridMultilevel"/>
    <w:tmpl w:val="F8C42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5554"/>
    <w:multiLevelType w:val="hybridMultilevel"/>
    <w:tmpl w:val="636EE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422A"/>
    <w:multiLevelType w:val="hybridMultilevel"/>
    <w:tmpl w:val="17FA4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D24CB"/>
    <w:multiLevelType w:val="hybridMultilevel"/>
    <w:tmpl w:val="4FA6F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B57DD"/>
    <w:multiLevelType w:val="hybridMultilevel"/>
    <w:tmpl w:val="0E88C7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8E1A57"/>
    <w:multiLevelType w:val="hybridMultilevel"/>
    <w:tmpl w:val="4D041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2DD1"/>
    <w:multiLevelType w:val="hybridMultilevel"/>
    <w:tmpl w:val="BDEEFAD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B1"/>
    <w:rsid w:val="00002E85"/>
    <w:rsid w:val="00147A4A"/>
    <w:rsid w:val="0019392C"/>
    <w:rsid w:val="00277974"/>
    <w:rsid w:val="003A1A32"/>
    <w:rsid w:val="003D2C31"/>
    <w:rsid w:val="005236AB"/>
    <w:rsid w:val="006A617E"/>
    <w:rsid w:val="007E2409"/>
    <w:rsid w:val="008A7F28"/>
    <w:rsid w:val="009158C6"/>
    <w:rsid w:val="009768E3"/>
    <w:rsid w:val="00A10E65"/>
    <w:rsid w:val="00B67347"/>
    <w:rsid w:val="00BE4736"/>
    <w:rsid w:val="00C41EB1"/>
    <w:rsid w:val="00CB3705"/>
    <w:rsid w:val="00D019E7"/>
    <w:rsid w:val="00FE5047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36A734-E0E9-4733-803F-DD45711A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2409"/>
    <w:rPr>
      <w:color w:val="0000FF"/>
      <w:u w:val="single"/>
    </w:rPr>
  </w:style>
  <w:style w:type="paragraph" w:styleId="Header">
    <w:name w:val="header"/>
    <w:basedOn w:val="Normal"/>
    <w:link w:val="stBilgiChar"/>
    <w:uiPriority w:val="99"/>
    <w:unhideWhenUsed/>
    <w:rsid w:val="00A1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A10E65"/>
  </w:style>
  <w:style w:type="paragraph" w:styleId="Footer">
    <w:name w:val="footer"/>
    <w:basedOn w:val="Normal"/>
    <w:link w:val="AltBilgiChar"/>
    <w:uiPriority w:val="99"/>
    <w:unhideWhenUsed/>
    <w:rsid w:val="00A1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A10E65"/>
  </w:style>
  <w:style w:type="character" w:styleId="Strong">
    <w:name w:val="Strong"/>
    <w:basedOn w:val="DefaultParagraphFont"/>
    <w:uiPriority w:val="22"/>
    <w:qFormat/>
    <w:rsid w:val="00277974"/>
    <w:rPr>
      <w:b/>
      <w:bCs/>
    </w:rPr>
  </w:style>
  <w:style w:type="paragraph" w:styleId="ListParagraph">
    <w:name w:val="List Paragraph"/>
    <w:basedOn w:val="Normal"/>
    <w:uiPriority w:val="34"/>
    <w:qFormat/>
    <w:rsid w:val="00CB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D509-8B8E-44F4-B182-F7761891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İ.Yasin ÇENGEL</dc:creator>
  <cp:lastModifiedBy>İ.Yasin ÇENGEL</cp:lastModifiedBy>
  <cp:revision>3</cp:revision>
  <dcterms:created xsi:type="dcterms:W3CDTF">2020-12-13T14:19:00Z</dcterms:created>
  <dcterms:modified xsi:type="dcterms:W3CDTF">2020-12-13T19:07:00Z</dcterms:modified>
</cp:coreProperties>
</file>