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C1A77B8" w14:paraId="0D087289" wp14:textId="12F5706D">
      <w:pPr>
        <w:pStyle w:val="Normal"/>
      </w:pPr>
      <w:bookmarkStart w:name="_GoBack" w:id="0"/>
      <w:bookmarkEnd w:id="0"/>
    </w:p>
    <w:p xmlns:wp14="http://schemas.microsoft.com/office/word/2010/wordml" w:rsidP="3C1A77B8" w14:paraId="1A957177" wp14:textId="7011C201">
      <w:pPr>
        <w:pStyle w:val="Normal"/>
      </w:pPr>
      <w:r w:rsidR="6817FA08">
        <w:rPr/>
        <w:t xml:space="preserve"> </w:t>
      </w:r>
      <w:r w:rsidR="297314D7">
        <w:drawing>
          <wp:inline xmlns:wp14="http://schemas.microsoft.com/office/word/2010/wordprocessingDrawing" wp14:editId="75EDD403" wp14:anchorId="38CEAAD5">
            <wp:extent cx="2105025" cy="1323975"/>
            <wp:effectExtent l="0" t="0" r="0" b="0"/>
            <wp:docPr id="5331718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eb60384b034e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1A77B8" w14:paraId="1FC89811" wp14:textId="0023DED3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Country:Portugal</w:t>
      </w:r>
      <w:proofErr w:type="spellEnd"/>
      <w:r w:rsidRPr="3C1A77B8" w:rsidR="6817FA08">
        <w:rPr>
          <w:sz w:val="28"/>
          <w:szCs w:val="28"/>
        </w:rPr>
        <w:t xml:space="preserve">                                                       </w:t>
      </w:r>
    </w:p>
    <w:p xmlns:wp14="http://schemas.microsoft.com/office/word/2010/wordml" w:rsidP="3C1A77B8" w14:paraId="1A98F2C2" wp14:textId="461BB683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Commitee:UNDP</w:t>
      </w:r>
      <w:proofErr w:type="spellEnd"/>
    </w:p>
    <w:p xmlns:wp14="http://schemas.microsoft.com/office/word/2010/wordml" w:rsidP="3C1A77B8" w14:paraId="68C878A1" wp14:textId="14E29099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Agenda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Item:Achieving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Sustainable</w:t>
      </w:r>
      <w:proofErr w:type="spellEnd"/>
      <w:r w:rsidRPr="3C1A77B8" w:rsidR="6817FA08">
        <w:rPr>
          <w:sz w:val="28"/>
          <w:szCs w:val="28"/>
        </w:rPr>
        <w:t xml:space="preserve"> Development </w:t>
      </w:r>
      <w:proofErr w:type="spellStart"/>
      <w:r w:rsidRPr="3C1A77B8" w:rsidR="6817FA08">
        <w:rPr>
          <w:sz w:val="28"/>
          <w:szCs w:val="28"/>
        </w:rPr>
        <w:t>Goals</w:t>
      </w:r>
      <w:proofErr w:type="spellEnd"/>
      <w:r w:rsidRPr="3C1A77B8" w:rsidR="6817FA08">
        <w:rPr>
          <w:sz w:val="28"/>
          <w:szCs w:val="28"/>
        </w:rPr>
        <w:t xml:space="preserve"> 8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9</w:t>
      </w:r>
    </w:p>
    <w:p xmlns:wp14="http://schemas.microsoft.com/office/word/2010/wordml" w:rsidP="3C1A77B8" w14:paraId="7E5C438A" wp14:textId="4B4418DE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 xml:space="preserve"> </w:t>
      </w:r>
    </w:p>
    <w:p xmlns:wp14="http://schemas.microsoft.com/office/word/2010/wordml" w:rsidP="3C1A77B8" w14:paraId="7AF5EC8C" wp14:textId="7C07D705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 is a </w:t>
      </w:r>
      <w:proofErr w:type="spellStart"/>
      <w:r w:rsidRPr="3C1A77B8" w:rsidR="6817FA08">
        <w:rPr>
          <w:sz w:val="28"/>
          <w:szCs w:val="28"/>
        </w:rPr>
        <w:t>country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whose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mainland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located</w:t>
      </w:r>
      <w:proofErr w:type="spellEnd"/>
      <w:r w:rsidRPr="3C1A77B8" w:rsidR="6817FA08">
        <w:rPr>
          <w:sz w:val="28"/>
          <w:szCs w:val="28"/>
        </w:rPr>
        <w:t xml:space="preserve"> on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Iberian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Peninsula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Southwestern</w:t>
      </w:r>
      <w:proofErr w:type="spellEnd"/>
      <w:r w:rsidRPr="3C1A77B8" w:rsidR="6817FA08">
        <w:rPr>
          <w:sz w:val="28"/>
          <w:szCs w:val="28"/>
        </w:rPr>
        <w:t xml:space="preserve"> Europe,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whose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territory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also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includes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Atlantic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archipelagos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Azores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Madeira. </w:t>
      </w:r>
      <w:proofErr w:type="spellStart"/>
      <w:r w:rsidRPr="3C1A77B8" w:rsidR="6817FA08">
        <w:rPr>
          <w:sz w:val="28"/>
          <w:szCs w:val="28"/>
        </w:rPr>
        <w:t>It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features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westernmost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point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continental</w:t>
      </w:r>
      <w:proofErr w:type="spellEnd"/>
      <w:r w:rsidRPr="3C1A77B8" w:rsidR="6817FA08">
        <w:rPr>
          <w:sz w:val="28"/>
          <w:szCs w:val="28"/>
        </w:rPr>
        <w:t xml:space="preserve"> Europe,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Iberian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portion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bordered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west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south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Atlantic</w:t>
      </w:r>
      <w:proofErr w:type="spellEnd"/>
      <w:r w:rsidRPr="3C1A77B8" w:rsidR="6817FA08">
        <w:rPr>
          <w:sz w:val="28"/>
          <w:szCs w:val="28"/>
        </w:rPr>
        <w:t xml:space="preserve"> Ocean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north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east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Spain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sole </w:t>
      </w:r>
      <w:proofErr w:type="spellStart"/>
      <w:r w:rsidRPr="3C1A77B8" w:rsidR="6817FA08">
        <w:rPr>
          <w:sz w:val="28"/>
          <w:szCs w:val="28"/>
        </w:rPr>
        <w:t>country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have</w:t>
      </w:r>
      <w:proofErr w:type="spellEnd"/>
      <w:r w:rsidRPr="3C1A77B8" w:rsidR="6817FA08">
        <w:rPr>
          <w:sz w:val="28"/>
          <w:szCs w:val="28"/>
        </w:rPr>
        <w:t xml:space="preserve"> a </w:t>
      </w:r>
      <w:proofErr w:type="spellStart"/>
      <w:r w:rsidRPr="3C1A77B8" w:rsidR="6817FA08">
        <w:rPr>
          <w:sz w:val="28"/>
          <w:szCs w:val="28"/>
        </w:rPr>
        <w:t>land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border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Its</w:t>
      </w:r>
      <w:proofErr w:type="spellEnd"/>
      <w:r w:rsidRPr="3C1A77B8" w:rsidR="6817FA08">
        <w:rPr>
          <w:sz w:val="28"/>
          <w:szCs w:val="28"/>
        </w:rPr>
        <w:t xml:space="preserve"> two </w:t>
      </w:r>
      <w:proofErr w:type="spellStart"/>
      <w:r w:rsidRPr="3C1A77B8" w:rsidR="6817FA08">
        <w:rPr>
          <w:sz w:val="28"/>
          <w:szCs w:val="28"/>
        </w:rPr>
        <w:t>archipelagos</w:t>
      </w:r>
      <w:proofErr w:type="spellEnd"/>
      <w:r w:rsidRPr="3C1A77B8" w:rsidR="6817FA08">
        <w:rPr>
          <w:sz w:val="28"/>
          <w:szCs w:val="28"/>
        </w:rPr>
        <w:t xml:space="preserve"> form two </w:t>
      </w:r>
      <w:proofErr w:type="spellStart"/>
      <w:r w:rsidRPr="3C1A77B8" w:rsidR="6817FA08">
        <w:rPr>
          <w:sz w:val="28"/>
          <w:szCs w:val="28"/>
        </w:rPr>
        <w:t>autonomous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regions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their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own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regional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governments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Lisbon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capital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largest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city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population.The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current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population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is 10,124,928 as of Sunday, </w:t>
      </w:r>
      <w:proofErr w:type="spellStart"/>
      <w:r w:rsidRPr="3C1A77B8" w:rsidR="6817FA08">
        <w:rPr>
          <w:sz w:val="28"/>
          <w:szCs w:val="28"/>
        </w:rPr>
        <w:t>December</w:t>
      </w:r>
      <w:proofErr w:type="spellEnd"/>
      <w:r w:rsidRPr="3C1A77B8" w:rsidR="6817FA08">
        <w:rPr>
          <w:sz w:val="28"/>
          <w:szCs w:val="28"/>
        </w:rPr>
        <w:t xml:space="preserve"> 4, 2022, </w:t>
      </w:r>
      <w:proofErr w:type="spellStart"/>
      <w:r w:rsidRPr="3C1A77B8" w:rsidR="6817FA08">
        <w:rPr>
          <w:sz w:val="28"/>
          <w:szCs w:val="28"/>
        </w:rPr>
        <w:t>based</w:t>
      </w:r>
      <w:proofErr w:type="spellEnd"/>
      <w:r w:rsidRPr="3C1A77B8" w:rsidR="6817FA08">
        <w:rPr>
          <w:sz w:val="28"/>
          <w:szCs w:val="28"/>
        </w:rPr>
        <w:t xml:space="preserve"> on </w:t>
      </w:r>
      <w:proofErr w:type="spellStart"/>
      <w:r w:rsidRPr="3C1A77B8" w:rsidR="6817FA08">
        <w:rPr>
          <w:sz w:val="28"/>
          <w:szCs w:val="28"/>
        </w:rPr>
        <w:t>Worldometer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elaboration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latest</w:t>
      </w:r>
      <w:proofErr w:type="spellEnd"/>
      <w:r w:rsidRPr="3C1A77B8" w:rsidR="6817FA08">
        <w:rPr>
          <w:sz w:val="28"/>
          <w:szCs w:val="28"/>
        </w:rPr>
        <w:t xml:space="preserve"> United Nations data.</w:t>
      </w:r>
    </w:p>
    <w:p xmlns:wp14="http://schemas.microsoft.com/office/word/2010/wordml" w:rsidP="3C1A77B8" w14:paraId="7139CA3A" wp14:textId="1C4106FA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About</w:t>
      </w:r>
      <w:proofErr w:type="spellEnd"/>
      <w:r w:rsidRPr="3C1A77B8" w:rsidR="6817FA08">
        <w:rPr>
          <w:sz w:val="28"/>
          <w:szCs w:val="28"/>
        </w:rPr>
        <w:t xml:space="preserve"> 46,9% of </w:t>
      </w:r>
      <w:proofErr w:type="spellStart"/>
      <w:r w:rsidRPr="3C1A77B8" w:rsidR="6817FA08">
        <w:rPr>
          <w:sz w:val="28"/>
          <w:szCs w:val="28"/>
        </w:rPr>
        <w:t>college-age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citizens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attend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one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Portugal's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higher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education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institutions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In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addition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being</w:t>
      </w:r>
      <w:proofErr w:type="spellEnd"/>
      <w:r w:rsidRPr="3C1A77B8" w:rsidR="6817FA08">
        <w:rPr>
          <w:sz w:val="28"/>
          <w:szCs w:val="28"/>
        </w:rPr>
        <w:t xml:space="preserve"> a </w:t>
      </w:r>
      <w:proofErr w:type="spellStart"/>
      <w:r w:rsidRPr="3C1A77B8" w:rsidR="6817FA08">
        <w:rPr>
          <w:sz w:val="28"/>
          <w:szCs w:val="28"/>
        </w:rPr>
        <w:t>destination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international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students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also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among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top </w:t>
      </w:r>
      <w:proofErr w:type="spellStart"/>
      <w:r w:rsidRPr="3C1A77B8" w:rsidR="6817FA08">
        <w:rPr>
          <w:sz w:val="28"/>
          <w:szCs w:val="28"/>
        </w:rPr>
        <w:t>places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origin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international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students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All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higher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education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students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both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domestic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international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totalled</w:t>
      </w:r>
      <w:proofErr w:type="spellEnd"/>
      <w:r w:rsidRPr="3C1A77B8" w:rsidR="6817FA08">
        <w:rPr>
          <w:sz w:val="28"/>
          <w:szCs w:val="28"/>
        </w:rPr>
        <w:t xml:space="preserve"> 380,937 in 2005.</w:t>
      </w:r>
    </w:p>
    <w:p xmlns:wp14="http://schemas.microsoft.com/office/word/2010/wordml" w:rsidP="3C1A77B8" w14:paraId="5102226A" wp14:textId="0C043459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According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Human Development Report,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average</w:t>
      </w:r>
      <w:proofErr w:type="spellEnd"/>
      <w:r w:rsidRPr="3C1A77B8" w:rsidR="6817FA08">
        <w:rPr>
          <w:sz w:val="28"/>
          <w:szCs w:val="28"/>
        </w:rPr>
        <w:t xml:space="preserve"> life </w:t>
      </w:r>
      <w:proofErr w:type="spellStart"/>
      <w:r w:rsidRPr="3C1A77B8" w:rsidR="6817FA08">
        <w:rPr>
          <w:sz w:val="28"/>
          <w:szCs w:val="28"/>
        </w:rPr>
        <w:t>expectancy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had </w:t>
      </w:r>
      <w:proofErr w:type="spellStart"/>
      <w:r w:rsidRPr="3C1A77B8" w:rsidR="6817FA08">
        <w:rPr>
          <w:sz w:val="28"/>
          <w:szCs w:val="28"/>
        </w:rPr>
        <w:t>reached</w:t>
      </w:r>
      <w:proofErr w:type="spellEnd"/>
      <w:r w:rsidRPr="3C1A77B8" w:rsidR="6817FA08">
        <w:rPr>
          <w:sz w:val="28"/>
          <w:szCs w:val="28"/>
        </w:rPr>
        <w:t xml:space="preserve"> 82 </w:t>
      </w:r>
      <w:proofErr w:type="spellStart"/>
      <w:r w:rsidRPr="3C1A77B8" w:rsidR="6817FA08">
        <w:rPr>
          <w:sz w:val="28"/>
          <w:szCs w:val="28"/>
        </w:rPr>
        <w:t>years</w:t>
      </w:r>
      <w:proofErr w:type="spellEnd"/>
      <w:r w:rsidRPr="3C1A77B8" w:rsidR="6817FA08">
        <w:rPr>
          <w:sz w:val="28"/>
          <w:szCs w:val="28"/>
        </w:rPr>
        <w:t xml:space="preserve"> in 2017; in 2020 it </w:t>
      </w:r>
      <w:proofErr w:type="spellStart"/>
      <w:r w:rsidRPr="3C1A77B8" w:rsidR="6817FA08">
        <w:rPr>
          <w:sz w:val="28"/>
          <w:szCs w:val="28"/>
        </w:rPr>
        <w:t>was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estimated</w:t>
      </w:r>
      <w:proofErr w:type="spellEnd"/>
      <w:r w:rsidRPr="3C1A77B8" w:rsidR="6817FA08">
        <w:rPr>
          <w:sz w:val="28"/>
          <w:szCs w:val="28"/>
        </w:rPr>
        <w:t xml:space="preserve"> at 82.11 </w:t>
      </w:r>
      <w:proofErr w:type="spellStart"/>
      <w:r w:rsidRPr="3C1A77B8" w:rsidR="6817FA08">
        <w:rPr>
          <w:sz w:val="28"/>
          <w:szCs w:val="28"/>
        </w:rPr>
        <w:t>years.As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projected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United Nations,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life </w:t>
      </w:r>
      <w:proofErr w:type="spellStart"/>
      <w:r w:rsidRPr="3C1A77B8" w:rsidR="6817FA08">
        <w:rPr>
          <w:sz w:val="28"/>
          <w:szCs w:val="28"/>
        </w:rPr>
        <w:t>expectancy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Portuguese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population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will</w:t>
      </w:r>
      <w:proofErr w:type="spellEnd"/>
      <w:r w:rsidRPr="3C1A77B8" w:rsidR="6817FA08">
        <w:rPr>
          <w:sz w:val="28"/>
          <w:szCs w:val="28"/>
        </w:rPr>
        <w:t xml:space="preserve"> be </w:t>
      </w:r>
      <w:proofErr w:type="spellStart"/>
      <w:r w:rsidRPr="3C1A77B8" w:rsidR="6817FA08">
        <w:rPr>
          <w:sz w:val="28"/>
          <w:szCs w:val="28"/>
        </w:rPr>
        <w:t>over</w:t>
      </w:r>
      <w:proofErr w:type="spellEnd"/>
      <w:r w:rsidRPr="3C1A77B8" w:rsidR="6817FA08">
        <w:rPr>
          <w:sz w:val="28"/>
          <w:szCs w:val="28"/>
        </w:rPr>
        <w:t xml:space="preserve"> 90 </w:t>
      </w:r>
      <w:proofErr w:type="spellStart"/>
      <w:r w:rsidRPr="3C1A77B8" w:rsidR="6817FA08">
        <w:rPr>
          <w:sz w:val="28"/>
          <w:szCs w:val="28"/>
        </w:rPr>
        <w:t>years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when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reach</w:t>
      </w:r>
      <w:proofErr w:type="spellEnd"/>
      <w:r w:rsidRPr="3C1A77B8" w:rsidR="6817FA08">
        <w:rPr>
          <w:sz w:val="28"/>
          <w:szCs w:val="28"/>
        </w:rPr>
        <w:t xml:space="preserve"> 2100.The </w:t>
      </w:r>
      <w:proofErr w:type="spellStart"/>
      <w:r w:rsidRPr="3C1A77B8" w:rsidR="6817FA08">
        <w:rPr>
          <w:sz w:val="28"/>
          <w:szCs w:val="28"/>
        </w:rPr>
        <w:t>trajectory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Portuguese</w:t>
      </w:r>
      <w:proofErr w:type="spellEnd"/>
      <w:r w:rsidRPr="3C1A77B8" w:rsidR="6817FA08">
        <w:rPr>
          <w:sz w:val="28"/>
          <w:szCs w:val="28"/>
        </w:rPr>
        <w:t xml:space="preserve"> life </w:t>
      </w:r>
      <w:proofErr w:type="spellStart"/>
      <w:r w:rsidRPr="3C1A77B8" w:rsidR="6817FA08">
        <w:rPr>
          <w:sz w:val="28"/>
          <w:szCs w:val="28"/>
        </w:rPr>
        <w:t>expectancy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visualized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historical</w:t>
      </w:r>
      <w:proofErr w:type="spellEnd"/>
      <w:r w:rsidRPr="3C1A77B8" w:rsidR="6817FA08">
        <w:rPr>
          <w:sz w:val="28"/>
          <w:szCs w:val="28"/>
        </w:rPr>
        <w:t xml:space="preserve"> data </w:t>
      </w:r>
      <w:proofErr w:type="spellStart"/>
      <w:r w:rsidRPr="3C1A77B8" w:rsidR="6817FA08">
        <w:rPr>
          <w:sz w:val="28"/>
          <w:szCs w:val="28"/>
        </w:rPr>
        <w:t>from</w:t>
      </w:r>
      <w:proofErr w:type="spellEnd"/>
      <w:r w:rsidRPr="3C1A77B8" w:rsidR="6817FA08">
        <w:rPr>
          <w:sz w:val="28"/>
          <w:szCs w:val="28"/>
        </w:rPr>
        <w:t xml:space="preserve"> 1950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future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projections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up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2100, as can be </w:t>
      </w:r>
      <w:proofErr w:type="spellStart"/>
      <w:r w:rsidRPr="3C1A77B8" w:rsidR="6817FA08">
        <w:rPr>
          <w:sz w:val="28"/>
          <w:szCs w:val="28"/>
        </w:rPr>
        <w:t>seen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graph</w:t>
      </w:r>
      <w:proofErr w:type="spellEnd"/>
      <w:r w:rsidRPr="3C1A77B8" w:rsidR="6817FA08">
        <w:rPr>
          <w:sz w:val="28"/>
          <w:szCs w:val="28"/>
        </w:rPr>
        <w:t xml:space="preserve"> on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left</w:t>
      </w:r>
      <w:proofErr w:type="spellEnd"/>
      <w:r w:rsidRPr="3C1A77B8" w:rsidR="6817FA08">
        <w:rPr>
          <w:sz w:val="28"/>
          <w:szCs w:val="28"/>
        </w:rPr>
        <w:t>.</w:t>
      </w:r>
    </w:p>
    <w:p xmlns:wp14="http://schemas.microsoft.com/office/word/2010/wordml" w:rsidP="3C1A77B8" w14:paraId="514AAF83" wp14:textId="6E743BAA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ranks</w:t>
      </w:r>
      <w:proofErr w:type="spellEnd"/>
      <w:r w:rsidRPr="3C1A77B8" w:rsidR="6817FA08">
        <w:rPr>
          <w:sz w:val="28"/>
          <w:szCs w:val="28"/>
        </w:rPr>
        <w:t xml:space="preserve"> 12th in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best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public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health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systems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world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ahead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other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like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United </w:t>
      </w:r>
      <w:proofErr w:type="spellStart"/>
      <w:r w:rsidRPr="3C1A77B8" w:rsidR="6817FA08">
        <w:rPr>
          <w:sz w:val="28"/>
          <w:szCs w:val="28"/>
        </w:rPr>
        <w:t>Kingdom</w:t>
      </w:r>
      <w:proofErr w:type="spellEnd"/>
      <w:r w:rsidRPr="3C1A77B8" w:rsidR="6817FA08">
        <w:rPr>
          <w:sz w:val="28"/>
          <w:szCs w:val="28"/>
        </w:rPr>
        <w:t xml:space="preserve">, Germany </w:t>
      </w:r>
      <w:proofErr w:type="spellStart"/>
      <w:r w:rsidRPr="3C1A77B8" w:rsidR="6817FA08">
        <w:rPr>
          <w:sz w:val="28"/>
          <w:szCs w:val="28"/>
        </w:rPr>
        <w:t>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Sweden</w:t>
      </w:r>
      <w:proofErr w:type="spellEnd"/>
      <w:r w:rsidRPr="3C1A77B8" w:rsidR="6817FA08">
        <w:rPr>
          <w:sz w:val="28"/>
          <w:szCs w:val="28"/>
        </w:rPr>
        <w:t>.</w:t>
      </w:r>
    </w:p>
    <w:p xmlns:wp14="http://schemas.microsoft.com/office/word/2010/wordml" w:rsidP="3C1A77B8" w14:paraId="40FFB00A" wp14:textId="4310FA29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 xml:space="preserve"> </w:t>
      </w:r>
    </w:p>
    <w:p xmlns:wp14="http://schemas.microsoft.com/office/word/2010/wordml" w:rsidP="3C1A77B8" w14:paraId="501C179B" wp14:textId="5FE0856F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 xml:space="preserve"> </w:t>
      </w:r>
    </w:p>
    <w:p xmlns:wp14="http://schemas.microsoft.com/office/word/2010/wordml" w:rsidP="3C1A77B8" w14:paraId="1E9460BE" wp14:textId="6DF8714C">
      <w:pPr>
        <w:pStyle w:val="Normal"/>
        <w:rPr>
          <w:sz w:val="28"/>
          <w:szCs w:val="28"/>
        </w:rPr>
      </w:pPr>
      <w:proofErr w:type="spellStart"/>
      <w:r w:rsidRPr="3C1A77B8" w:rsidR="6817FA08">
        <w:rPr>
          <w:sz w:val="28"/>
          <w:szCs w:val="28"/>
        </w:rPr>
        <w:t>There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almost</w:t>
      </w:r>
      <w:proofErr w:type="spellEnd"/>
      <w:r w:rsidRPr="3C1A77B8" w:rsidR="6817FA08">
        <w:rPr>
          <w:sz w:val="28"/>
          <w:szCs w:val="28"/>
        </w:rPr>
        <w:t xml:space="preserve"> 2.6 </w:t>
      </w:r>
      <w:proofErr w:type="spellStart"/>
      <w:r w:rsidRPr="3C1A77B8" w:rsidR="6817FA08">
        <w:rPr>
          <w:sz w:val="28"/>
          <w:szCs w:val="28"/>
        </w:rPr>
        <w:t>million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people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living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below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poverty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line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according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National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Statistics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Institute</w:t>
      </w:r>
      <w:proofErr w:type="spellEnd"/>
      <w:r w:rsidRPr="3C1A77B8" w:rsidR="6817FA08">
        <w:rPr>
          <w:sz w:val="28"/>
          <w:szCs w:val="28"/>
        </w:rPr>
        <w:t xml:space="preserve">. 487,000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citizens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living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poverty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under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age</w:t>
      </w:r>
      <w:proofErr w:type="spellEnd"/>
      <w:r w:rsidRPr="3C1A77B8" w:rsidR="6817FA08">
        <w:rPr>
          <w:sz w:val="28"/>
          <w:szCs w:val="28"/>
        </w:rPr>
        <w:t xml:space="preserve"> of 18.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one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most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unequal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 in Europe.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wealthy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citizens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earn</w:t>
      </w:r>
      <w:proofErr w:type="spellEnd"/>
      <w:r w:rsidRPr="3C1A77B8" w:rsidR="6817FA08">
        <w:rPr>
          <w:sz w:val="28"/>
          <w:szCs w:val="28"/>
        </w:rPr>
        <w:t xml:space="preserve"> an </w:t>
      </w:r>
      <w:proofErr w:type="spellStart"/>
      <w:r w:rsidRPr="3C1A77B8" w:rsidR="6817FA08">
        <w:rPr>
          <w:sz w:val="28"/>
          <w:szCs w:val="28"/>
        </w:rPr>
        <w:t>income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that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five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times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higher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than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other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people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who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living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poverty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known</w:t>
      </w:r>
      <w:proofErr w:type="spellEnd"/>
      <w:r w:rsidRPr="3C1A77B8" w:rsidR="6817FA08">
        <w:rPr>
          <w:sz w:val="28"/>
          <w:szCs w:val="28"/>
        </w:rPr>
        <w:t xml:space="preserve"> as </w:t>
      </w:r>
      <w:proofErr w:type="spellStart"/>
      <w:r w:rsidRPr="3C1A77B8" w:rsidR="6817FA08">
        <w:rPr>
          <w:sz w:val="28"/>
          <w:szCs w:val="28"/>
        </w:rPr>
        <w:t>one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European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that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most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although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hourly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wage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workers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extremely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low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compared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other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 in Europe. </w:t>
      </w:r>
      <w:proofErr w:type="spellStart"/>
      <w:r w:rsidRPr="3C1A77B8" w:rsidR="6817FA08">
        <w:rPr>
          <w:sz w:val="28"/>
          <w:szCs w:val="28"/>
        </w:rPr>
        <w:t>Parents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have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</w:t>
      </w:r>
      <w:proofErr w:type="spellEnd"/>
      <w:r w:rsidRPr="3C1A77B8" w:rsidR="6817FA08">
        <w:rPr>
          <w:sz w:val="28"/>
          <w:szCs w:val="28"/>
        </w:rPr>
        <w:t xml:space="preserve"> multiple </w:t>
      </w:r>
      <w:proofErr w:type="spellStart"/>
      <w:r w:rsidRPr="3C1A77B8" w:rsidR="6817FA08">
        <w:rPr>
          <w:sz w:val="28"/>
          <w:szCs w:val="28"/>
        </w:rPr>
        <w:t>jobs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leaving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them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less</w:t>
      </w:r>
      <w:proofErr w:type="spellEnd"/>
      <w:r w:rsidRPr="3C1A77B8" w:rsidR="6817FA08">
        <w:rPr>
          <w:sz w:val="28"/>
          <w:szCs w:val="28"/>
        </w:rPr>
        <w:t xml:space="preserve"> time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spend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their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children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Due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this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students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have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been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known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act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out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more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come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school</w:t>
      </w:r>
      <w:proofErr w:type="spellEnd"/>
      <w:r w:rsidRPr="3C1A77B8" w:rsidR="6817FA08">
        <w:rPr>
          <w:sz w:val="28"/>
          <w:szCs w:val="28"/>
        </w:rPr>
        <w:t xml:space="preserve"> not </w:t>
      </w:r>
      <w:proofErr w:type="spellStart"/>
      <w:r w:rsidRPr="3C1A77B8" w:rsidR="6817FA08">
        <w:rPr>
          <w:sz w:val="28"/>
          <w:szCs w:val="28"/>
        </w:rPr>
        <w:t>having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eaten</w:t>
      </w:r>
      <w:proofErr w:type="spellEnd"/>
      <w:r w:rsidRPr="3C1A77B8" w:rsidR="6817FA08">
        <w:rPr>
          <w:sz w:val="28"/>
          <w:szCs w:val="28"/>
        </w:rPr>
        <w:t xml:space="preserve"> a </w:t>
      </w:r>
      <w:proofErr w:type="spellStart"/>
      <w:r w:rsidRPr="3C1A77B8" w:rsidR="6817FA08">
        <w:rPr>
          <w:sz w:val="28"/>
          <w:szCs w:val="28"/>
        </w:rPr>
        <w:t>proper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breakfast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Unemployment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one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main </w:t>
      </w:r>
      <w:proofErr w:type="spellStart"/>
      <w:r w:rsidRPr="3C1A77B8" w:rsidR="6817FA08">
        <w:rPr>
          <w:sz w:val="28"/>
          <w:szCs w:val="28"/>
        </w:rPr>
        <w:t>causes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poverty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In</w:t>
      </w:r>
      <w:proofErr w:type="spellEnd"/>
      <w:r w:rsidRPr="3C1A77B8" w:rsidR="6817FA08">
        <w:rPr>
          <w:sz w:val="28"/>
          <w:szCs w:val="28"/>
        </w:rPr>
        <w:t xml:space="preserve"> 2018,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unemployment</w:t>
      </w:r>
      <w:proofErr w:type="spellEnd"/>
      <w:r w:rsidRPr="3C1A77B8" w:rsidR="6817FA08">
        <w:rPr>
          <w:sz w:val="28"/>
          <w:szCs w:val="28"/>
        </w:rPr>
        <w:t xml:space="preserve"> rate </w:t>
      </w:r>
      <w:proofErr w:type="spellStart"/>
      <w:r w:rsidRPr="3C1A77B8" w:rsidR="6817FA08">
        <w:rPr>
          <w:sz w:val="28"/>
          <w:szCs w:val="28"/>
        </w:rPr>
        <w:t>dropped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down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7.9 </w:t>
      </w:r>
      <w:proofErr w:type="spellStart"/>
      <w:r w:rsidRPr="3C1A77B8" w:rsidR="6817FA08">
        <w:rPr>
          <w:sz w:val="28"/>
          <w:szCs w:val="28"/>
        </w:rPr>
        <w:t>percent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After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2008 </w:t>
      </w:r>
      <w:proofErr w:type="spellStart"/>
      <w:r w:rsidRPr="3C1A77B8" w:rsidR="6817FA08">
        <w:rPr>
          <w:sz w:val="28"/>
          <w:szCs w:val="28"/>
        </w:rPr>
        <w:t>recession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did</w:t>
      </w:r>
      <w:proofErr w:type="spellEnd"/>
      <w:r w:rsidRPr="3C1A77B8" w:rsidR="6817FA08">
        <w:rPr>
          <w:sz w:val="28"/>
          <w:szCs w:val="28"/>
        </w:rPr>
        <w:t xml:space="preserve"> not </w:t>
      </w:r>
      <w:proofErr w:type="spellStart"/>
      <w:r w:rsidRPr="3C1A77B8" w:rsidR="6817FA08">
        <w:rPr>
          <w:sz w:val="28"/>
          <w:szCs w:val="28"/>
        </w:rPr>
        <w:t>progress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economically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compared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other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around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world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Economic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growth</w:t>
      </w:r>
      <w:proofErr w:type="spellEnd"/>
      <w:r w:rsidRPr="3C1A77B8" w:rsidR="6817FA08">
        <w:rPr>
          <w:sz w:val="28"/>
          <w:szCs w:val="28"/>
        </w:rPr>
        <w:t xml:space="preserve"> has </w:t>
      </w:r>
      <w:proofErr w:type="spellStart"/>
      <w:r w:rsidRPr="3C1A77B8" w:rsidR="6817FA08">
        <w:rPr>
          <w:sz w:val="28"/>
          <w:szCs w:val="28"/>
        </w:rPr>
        <w:t>been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slowing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down</w:t>
      </w:r>
      <w:proofErr w:type="spellEnd"/>
      <w:r w:rsidRPr="3C1A77B8" w:rsidR="6817FA08">
        <w:rPr>
          <w:sz w:val="28"/>
          <w:szCs w:val="28"/>
        </w:rPr>
        <w:t xml:space="preserve"> since </w:t>
      </w:r>
      <w:proofErr w:type="spellStart"/>
      <w:r w:rsidRPr="3C1A77B8" w:rsidR="6817FA08">
        <w:rPr>
          <w:sz w:val="28"/>
          <w:szCs w:val="28"/>
        </w:rPr>
        <w:t>then</w:t>
      </w:r>
      <w:proofErr w:type="spellEnd"/>
      <w:r w:rsidRPr="3C1A77B8" w:rsidR="6817FA08">
        <w:rPr>
          <w:sz w:val="28"/>
          <w:szCs w:val="28"/>
        </w:rPr>
        <w:t xml:space="preserve">. A lot of </w:t>
      </w:r>
      <w:proofErr w:type="spellStart"/>
      <w:r w:rsidRPr="3C1A77B8" w:rsidR="6817FA08">
        <w:rPr>
          <w:sz w:val="28"/>
          <w:szCs w:val="28"/>
        </w:rPr>
        <w:t>families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forced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live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shacks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shambled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housing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due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poverty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need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suitable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housing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country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increasing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especially</w:t>
      </w:r>
      <w:proofErr w:type="spellEnd"/>
      <w:r w:rsidRPr="3C1A77B8" w:rsidR="6817FA08">
        <w:rPr>
          <w:sz w:val="28"/>
          <w:szCs w:val="28"/>
        </w:rPr>
        <w:t xml:space="preserve"> in urban </w:t>
      </w:r>
      <w:proofErr w:type="spellStart"/>
      <w:r w:rsidRPr="3C1A77B8" w:rsidR="6817FA08">
        <w:rPr>
          <w:sz w:val="28"/>
          <w:szCs w:val="28"/>
        </w:rPr>
        <w:t>areas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has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highest</w:t>
      </w:r>
      <w:proofErr w:type="spellEnd"/>
      <w:r w:rsidRPr="3C1A77B8" w:rsidR="6817FA08">
        <w:rPr>
          <w:sz w:val="28"/>
          <w:szCs w:val="28"/>
        </w:rPr>
        <w:t xml:space="preserve"> rate of HIV/</w:t>
      </w:r>
      <w:proofErr w:type="spellStart"/>
      <w:r w:rsidRPr="3C1A77B8" w:rsidR="6817FA08">
        <w:rPr>
          <w:sz w:val="28"/>
          <w:szCs w:val="28"/>
        </w:rPr>
        <w:t>AIDs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all</w:t>
      </w:r>
      <w:proofErr w:type="spellEnd"/>
      <w:r w:rsidRPr="3C1A77B8" w:rsidR="6817FA08">
        <w:rPr>
          <w:sz w:val="28"/>
          <w:szCs w:val="28"/>
        </w:rPr>
        <w:t xml:space="preserve"> of Western Europe. Child </w:t>
      </w:r>
      <w:proofErr w:type="spellStart"/>
      <w:r w:rsidRPr="3C1A77B8" w:rsidR="6817FA08">
        <w:rPr>
          <w:sz w:val="28"/>
          <w:szCs w:val="28"/>
        </w:rPr>
        <w:t>labor</w:t>
      </w:r>
      <w:proofErr w:type="spellEnd"/>
      <w:r w:rsidRPr="3C1A77B8" w:rsidR="6817FA08">
        <w:rPr>
          <w:sz w:val="28"/>
          <w:szCs w:val="28"/>
        </w:rPr>
        <w:t xml:space="preserve"> is </w:t>
      </w:r>
      <w:proofErr w:type="spellStart"/>
      <w:r w:rsidRPr="3C1A77B8" w:rsidR="6817FA08">
        <w:rPr>
          <w:sz w:val="28"/>
          <w:szCs w:val="28"/>
        </w:rPr>
        <w:t>common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northern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central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parts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Many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children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under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age</w:t>
      </w:r>
      <w:proofErr w:type="spellEnd"/>
      <w:r w:rsidRPr="3C1A77B8" w:rsidR="6817FA08">
        <w:rPr>
          <w:sz w:val="28"/>
          <w:szCs w:val="28"/>
        </w:rPr>
        <w:t xml:space="preserve"> of 16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made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beg</w:t>
      </w:r>
      <w:proofErr w:type="spellEnd"/>
      <w:r w:rsidRPr="3C1A77B8" w:rsidR="6817FA08">
        <w:rPr>
          <w:sz w:val="28"/>
          <w:szCs w:val="28"/>
        </w:rPr>
        <w:t xml:space="preserve"> on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streets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even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have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leave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school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search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work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Elderly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citizens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children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more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likely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be </w:t>
      </w:r>
      <w:proofErr w:type="spellStart"/>
      <w:r w:rsidRPr="3C1A77B8" w:rsidR="6817FA08">
        <w:rPr>
          <w:sz w:val="28"/>
          <w:szCs w:val="28"/>
        </w:rPr>
        <w:t>living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poverty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than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other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group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people</w:t>
      </w:r>
      <w:proofErr w:type="spellEnd"/>
      <w:r w:rsidRPr="3C1A77B8" w:rsidR="6817FA08">
        <w:rPr>
          <w:sz w:val="28"/>
          <w:szCs w:val="28"/>
        </w:rPr>
        <w:t xml:space="preserve">.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elderly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most</w:t>
      </w:r>
      <w:proofErr w:type="spellEnd"/>
      <w:r w:rsidRPr="3C1A77B8" w:rsidR="6817FA08">
        <w:rPr>
          <w:sz w:val="28"/>
          <w:szCs w:val="28"/>
        </w:rPr>
        <w:t xml:space="preserve"> dominant </w:t>
      </w:r>
      <w:proofErr w:type="spellStart"/>
      <w:r w:rsidRPr="3C1A77B8" w:rsidR="6817FA08">
        <w:rPr>
          <w:sz w:val="28"/>
          <w:szCs w:val="28"/>
        </w:rPr>
        <w:t>demographic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Portugal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especially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more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rural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areas</w:t>
      </w:r>
      <w:proofErr w:type="spellEnd"/>
      <w:r w:rsidRPr="3C1A77B8" w:rsidR="6817FA08">
        <w:rPr>
          <w:sz w:val="28"/>
          <w:szCs w:val="28"/>
        </w:rPr>
        <w:t>.</w:t>
      </w:r>
    </w:p>
    <w:p xmlns:wp14="http://schemas.microsoft.com/office/word/2010/wordml" w:rsidP="3C1A77B8" w14:paraId="7CD5C86B" wp14:textId="3D7D8656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 xml:space="preserve"> </w:t>
      </w:r>
    </w:p>
    <w:p xmlns:wp14="http://schemas.microsoft.com/office/word/2010/wordml" w:rsidP="3C1A77B8" w14:paraId="535383E4" wp14:textId="2D0173C0">
      <w:pPr>
        <w:pStyle w:val="Normal"/>
      </w:pPr>
      <w:r w:rsidR="474AE021">
        <w:drawing>
          <wp:inline xmlns:wp14="http://schemas.microsoft.com/office/word/2010/wordprocessingDrawing" wp14:editId="13FB4876" wp14:anchorId="28AB2D16">
            <wp:extent cx="3810000" cy="2324100"/>
            <wp:effectExtent l="0" t="0" r="0" b="0"/>
            <wp:docPr id="13151555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762d9cc96c46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1A77B8" w14:paraId="0AC99811" wp14:textId="08A10664">
      <w:pPr>
        <w:pStyle w:val="Normal"/>
        <w:rPr>
          <w:sz w:val="28"/>
          <w:szCs w:val="28"/>
        </w:rPr>
      </w:pPr>
    </w:p>
    <w:p xmlns:wp14="http://schemas.microsoft.com/office/word/2010/wordml" w:rsidP="3C1A77B8" w14:paraId="467F35A1" wp14:textId="1424C2DC">
      <w:pPr>
        <w:pStyle w:val="Normal"/>
        <w:rPr>
          <w:sz w:val="28"/>
          <w:szCs w:val="28"/>
        </w:rPr>
      </w:pPr>
    </w:p>
    <w:p xmlns:wp14="http://schemas.microsoft.com/office/word/2010/wordml" w:rsidP="3C1A77B8" w14:paraId="167D2088" wp14:textId="12E18D73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 xml:space="preserve"> Solutions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these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problems</w:t>
      </w:r>
      <w:proofErr w:type="spellEnd"/>
      <w:r w:rsidRPr="3C1A77B8" w:rsidR="6817FA08">
        <w:rPr>
          <w:sz w:val="28"/>
          <w:szCs w:val="28"/>
        </w:rPr>
        <w:t>;</w:t>
      </w:r>
    </w:p>
    <w:p xmlns:wp14="http://schemas.microsoft.com/office/word/2010/wordml" w:rsidP="3C1A77B8" w14:paraId="728B2C75" wp14:textId="375F7D6C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proofErr w:type="spellStart"/>
      <w:r w:rsidRPr="3C1A77B8" w:rsidR="6817FA08">
        <w:rPr>
          <w:sz w:val="28"/>
          <w:szCs w:val="28"/>
        </w:rPr>
        <w:t>Achieve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higher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levels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economic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productivity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through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diversification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technological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upgrading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innovation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including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through</w:t>
      </w:r>
      <w:proofErr w:type="spellEnd"/>
      <w:r w:rsidRPr="3C1A77B8" w:rsidR="6817FA08">
        <w:rPr>
          <w:sz w:val="28"/>
          <w:szCs w:val="28"/>
        </w:rPr>
        <w:t xml:space="preserve"> a </w:t>
      </w:r>
      <w:proofErr w:type="spellStart"/>
      <w:r w:rsidRPr="3C1A77B8" w:rsidR="6817FA08">
        <w:rPr>
          <w:sz w:val="28"/>
          <w:szCs w:val="28"/>
        </w:rPr>
        <w:t>focus</w:t>
      </w:r>
      <w:proofErr w:type="spellEnd"/>
      <w:r w:rsidRPr="3C1A77B8" w:rsidR="6817FA08">
        <w:rPr>
          <w:sz w:val="28"/>
          <w:szCs w:val="28"/>
        </w:rPr>
        <w:t xml:space="preserve"> on </w:t>
      </w:r>
      <w:proofErr w:type="spellStart"/>
      <w:r w:rsidRPr="3C1A77B8" w:rsidR="6817FA08">
        <w:rPr>
          <w:sz w:val="28"/>
          <w:szCs w:val="28"/>
        </w:rPr>
        <w:t>high-value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added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labour-intensive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sectors</w:t>
      </w:r>
      <w:proofErr w:type="spellEnd"/>
    </w:p>
    <w:p xmlns:wp14="http://schemas.microsoft.com/office/word/2010/wordml" w:rsidP="3C1A77B8" w14:paraId="494BE0D9" wp14:textId="0F4AA8D1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proofErr w:type="spellStart"/>
      <w:r w:rsidRPr="3C1A77B8" w:rsidR="6817FA08">
        <w:rPr>
          <w:sz w:val="28"/>
          <w:szCs w:val="28"/>
        </w:rPr>
        <w:t>Promote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development-oriented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policies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that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support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productive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activities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decent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job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creation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entrepreneurship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creativity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innovation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encourage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formalization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growth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micro</w:t>
      </w:r>
      <w:proofErr w:type="spellEnd"/>
      <w:r w:rsidRPr="3C1A77B8" w:rsidR="6817FA08">
        <w:rPr>
          <w:sz w:val="28"/>
          <w:szCs w:val="28"/>
        </w:rPr>
        <w:t xml:space="preserve">-, </w:t>
      </w:r>
      <w:proofErr w:type="spellStart"/>
      <w:r w:rsidRPr="3C1A77B8" w:rsidR="6817FA08">
        <w:rPr>
          <w:sz w:val="28"/>
          <w:szCs w:val="28"/>
        </w:rPr>
        <w:t>small</w:t>
      </w:r>
      <w:proofErr w:type="spellEnd"/>
      <w:r w:rsidRPr="3C1A77B8" w:rsidR="6817FA08">
        <w:rPr>
          <w:sz w:val="28"/>
          <w:szCs w:val="28"/>
        </w:rPr>
        <w:t xml:space="preserve">-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medium-sized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enterprises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including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through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access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financial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services</w:t>
      </w:r>
      <w:proofErr w:type="spellEnd"/>
    </w:p>
    <w:p xmlns:wp14="http://schemas.microsoft.com/office/word/2010/wordml" w:rsidP="3C1A77B8" w14:paraId="26A69CBB" wp14:textId="5693969B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proofErr w:type="spellStart"/>
      <w:r w:rsidRPr="3C1A77B8" w:rsidR="6817FA08">
        <w:rPr>
          <w:sz w:val="28"/>
          <w:szCs w:val="28"/>
        </w:rPr>
        <w:t>Improve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progressively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through</w:t>
      </w:r>
      <w:proofErr w:type="spellEnd"/>
      <w:r w:rsidRPr="3C1A77B8" w:rsidR="6817FA08">
        <w:rPr>
          <w:sz w:val="28"/>
          <w:szCs w:val="28"/>
        </w:rPr>
        <w:t xml:space="preserve"> 2030, global </w:t>
      </w:r>
      <w:proofErr w:type="spellStart"/>
      <w:r w:rsidRPr="3C1A77B8" w:rsidR="6817FA08">
        <w:rPr>
          <w:sz w:val="28"/>
          <w:szCs w:val="28"/>
        </w:rPr>
        <w:t>resource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efficiency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consumption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production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endeavour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decouple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economic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growth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from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environmental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degradation</w:t>
      </w:r>
      <w:proofErr w:type="spellEnd"/>
      <w:r w:rsidRPr="3C1A77B8" w:rsidR="6817FA08">
        <w:rPr>
          <w:sz w:val="28"/>
          <w:szCs w:val="28"/>
        </w:rPr>
        <w:t xml:space="preserve">, in </w:t>
      </w:r>
      <w:proofErr w:type="spellStart"/>
      <w:r w:rsidRPr="3C1A77B8" w:rsidR="6817FA08">
        <w:rPr>
          <w:sz w:val="28"/>
          <w:szCs w:val="28"/>
        </w:rPr>
        <w:t>accordance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10-year </w:t>
      </w:r>
      <w:proofErr w:type="spellStart"/>
      <w:r w:rsidRPr="3C1A77B8" w:rsidR="6817FA08">
        <w:rPr>
          <w:sz w:val="28"/>
          <w:szCs w:val="28"/>
        </w:rPr>
        <w:t>framework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programmes</w:t>
      </w:r>
      <w:proofErr w:type="spellEnd"/>
      <w:r w:rsidRPr="3C1A77B8" w:rsidR="6817FA08">
        <w:rPr>
          <w:sz w:val="28"/>
          <w:szCs w:val="28"/>
        </w:rPr>
        <w:t xml:space="preserve"> on </w:t>
      </w:r>
      <w:proofErr w:type="spellStart"/>
      <w:r w:rsidRPr="3C1A77B8" w:rsidR="6817FA08">
        <w:rPr>
          <w:sz w:val="28"/>
          <w:szCs w:val="28"/>
        </w:rPr>
        <w:t>sustainable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consumption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production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developed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taking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lead</w:t>
      </w:r>
      <w:proofErr w:type="spellEnd"/>
    </w:p>
    <w:p xmlns:wp14="http://schemas.microsoft.com/office/word/2010/wordml" w:rsidP="3C1A77B8" w14:paraId="4A0AA19B" wp14:textId="3903BBC7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2030, </w:t>
      </w:r>
      <w:proofErr w:type="spellStart"/>
      <w:r w:rsidRPr="3C1A77B8" w:rsidR="6817FA08">
        <w:rPr>
          <w:sz w:val="28"/>
          <w:szCs w:val="28"/>
        </w:rPr>
        <w:t>achieve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full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productive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employment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decent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all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women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men, </w:t>
      </w:r>
      <w:proofErr w:type="spellStart"/>
      <w:r w:rsidRPr="3C1A77B8" w:rsidR="6817FA08">
        <w:rPr>
          <w:sz w:val="28"/>
          <w:szCs w:val="28"/>
        </w:rPr>
        <w:t>including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young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people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persons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with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disabilities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equal</w:t>
      </w:r>
      <w:proofErr w:type="spellEnd"/>
      <w:r w:rsidRPr="3C1A77B8" w:rsidR="6817FA08">
        <w:rPr>
          <w:sz w:val="28"/>
          <w:szCs w:val="28"/>
        </w:rPr>
        <w:t xml:space="preserve"> pay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equal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value</w:t>
      </w:r>
      <w:proofErr w:type="spellEnd"/>
    </w:p>
    <w:p xmlns:wp14="http://schemas.microsoft.com/office/word/2010/wordml" w:rsidP="3C1A77B8" w14:paraId="368259C1" wp14:textId="34077EB8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proofErr w:type="spellStart"/>
      <w:r w:rsidRPr="3C1A77B8" w:rsidR="6817FA08">
        <w:rPr>
          <w:sz w:val="28"/>
          <w:szCs w:val="28"/>
        </w:rPr>
        <w:t>Take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immediate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effective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measures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eradicate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forced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labour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end</w:t>
      </w:r>
      <w:proofErr w:type="spellEnd"/>
      <w:r w:rsidRPr="3C1A77B8" w:rsidR="6817FA08">
        <w:rPr>
          <w:sz w:val="28"/>
          <w:szCs w:val="28"/>
        </w:rPr>
        <w:t xml:space="preserve"> modern </w:t>
      </w:r>
      <w:proofErr w:type="spellStart"/>
      <w:r w:rsidRPr="3C1A77B8" w:rsidR="6817FA08">
        <w:rPr>
          <w:sz w:val="28"/>
          <w:szCs w:val="28"/>
        </w:rPr>
        <w:t>slavery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human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trafficking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secure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prohibition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elimination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forms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child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labour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including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recruitment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use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child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soldiers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2035 </w:t>
      </w:r>
      <w:proofErr w:type="spellStart"/>
      <w:r w:rsidRPr="3C1A77B8" w:rsidR="6817FA08">
        <w:rPr>
          <w:sz w:val="28"/>
          <w:szCs w:val="28"/>
        </w:rPr>
        <w:t>end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child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labour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all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forms</w:t>
      </w:r>
      <w:proofErr w:type="spellEnd"/>
    </w:p>
    <w:p xmlns:wp14="http://schemas.microsoft.com/office/word/2010/wordml" w:rsidP="3C1A77B8" w14:paraId="7E0E442A" wp14:textId="7E9864D0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Protect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labour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rights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promote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safe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secure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environments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all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workers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including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migrant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workers</w:t>
      </w:r>
      <w:proofErr w:type="spellEnd"/>
      <w:r w:rsidRPr="3C1A77B8" w:rsidR="6817FA08">
        <w:rPr>
          <w:sz w:val="28"/>
          <w:szCs w:val="28"/>
        </w:rPr>
        <w:t xml:space="preserve">, in </w:t>
      </w:r>
      <w:proofErr w:type="spellStart"/>
      <w:r w:rsidRPr="3C1A77B8" w:rsidR="6817FA08">
        <w:rPr>
          <w:sz w:val="28"/>
          <w:szCs w:val="28"/>
        </w:rPr>
        <w:t>particular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women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migrants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those</w:t>
      </w:r>
      <w:proofErr w:type="spellEnd"/>
      <w:r w:rsidRPr="3C1A77B8" w:rsidR="6817FA08">
        <w:rPr>
          <w:sz w:val="28"/>
          <w:szCs w:val="28"/>
        </w:rPr>
        <w:t xml:space="preserve"> in </w:t>
      </w:r>
      <w:proofErr w:type="spellStart"/>
      <w:r w:rsidRPr="3C1A77B8" w:rsidR="6817FA08">
        <w:rPr>
          <w:sz w:val="28"/>
          <w:szCs w:val="28"/>
        </w:rPr>
        <w:t>precarious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employment</w:t>
      </w:r>
      <w:proofErr w:type="spellEnd"/>
    </w:p>
    <w:p xmlns:wp14="http://schemas.microsoft.com/office/word/2010/wordml" w:rsidP="3C1A77B8" w14:paraId="4FC26E9D" wp14:textId="3021DDFA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proofErr w:type="spellStart"/>
      <w:r w:rsidRPr="3C1A77B8" w:rsidR="6817FA08">
        <w:rPr>
          <w:sz w:val="28"/>
          <w:szCs w:val="28"/>
        </w:rPr>
        <w:t>By</w:t>
      </w:r>
      <w:proofErr w:type="spellEnd"/>
      <w:r w:rsidRPr="3C1A77B8" w:rsidR="6817FA08">
        <w:rPr>
          <w:sz w:val="28"/>
          <w:szCs w:val="28"/>
        </w:rPr>
        <w:t xml:space="preserve"> 2030, </w:t>
      </w:r>
      <w:proofErr w:type="spellStart"/>
      <w:r w:rsidRPr="3C1A77B8" w:rsidR="6817FA08">
        <w:rPr>
          <w:sz w:val="28"/>
          <w:szCs w:val="28"/>
        </w:rPr>
        <w:t>devise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implement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policies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promote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sustainable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tourism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that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creates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jobs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promotes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local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culture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products</w:t>
      </w:r>
      <w:proofErr w:type="spellEnd"/>
    </w:p>
    <w:p xmlns:wp14="http://schemas.microsoft.com/office/word/2010/wordml" w:rsidP="3C1A77B8" w14:paraId="174E2FE0" wp14:textId="29663BD3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proofErr w:type="spellStart"/>
      <w:r w:rsidRPr="3C1A77B8" w:rsidR="6817FA08">
        <w:rPr>
          <w:sz w:val="28"/>
          <w:szCs w:val="28"/>
        </w:rPr>
        <w:t>Strengthen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capacity</w:t>
      </w:r>
      <w:proofErr w:type="spellEnd"/>
      <w:r w:rsidRPr="3C1A77B8" w:rsidR="6817FA08">
        <w:rPr>
          <w:sz w:val="28"/>
          <w:szCs w:val="28"/>
        </w:rPr>
        <w:t xml:space="preserve"> of </w:t>
      </w:r>
      <w:proofErr w:type="spellStart"/>
      <w:r w:rsidRPr="3C1A77B8" w:rsidR="6817FA08">
        <w:rPr>
          <w:sz w:val="28"/>
          <w:szCs w:val="28"/>
        </w:rPr>
        <w:t>domestic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financial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institutions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encourage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expand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access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banking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insurance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and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financial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services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all</w:t>
      </w:r>
      <w:proofErr w:type="spellEnd"/>
    </w:p>
    <w:p xmlns:wp14="http://schemas.microsoft.com/office/word/2010/wordml" w:rsidP="3C1A77B8" w14:paraId="298A19FC" wp14:textId="55BA0CF1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⦁</w:t>
      </w:r>
      <w:r>
        <w:tab/>
      </w:r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Increase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Aid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Trade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support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developing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, in </w:t>
      </w:r>
      <w:proofErr w:type="spellStart"/>
      <w:r w:rsidRPr="3C1A77B8" w:rsidR="6817FA08">
        <w:rPr>
          <w:sz w:val="28"/>
          <w:szCs w:val="28"/>
        </w:rPr>
        <w:t>particular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least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developed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  <w:r w:rsidRPr="3C1A77B8" w:rsidR="6817FA08">
        <w:rPr>
          <w:sz w:val="28"/>
          <w:szCs w:val="28"/>
        </w:rPr>
        <w:t xml:space="preserve">, </w:t>
      </w:r>
      <w:proofErr w:type="spellStart"/>
      <w:r w:rsidRPr="3C1A77B8" w:rsidR="6817FA08">
        <w:rPr>
          <w:sz w:val="28"/>
          <w:szCs w:val="28"/>
        </w:rPr>
        <w:t>including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through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the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Enhanced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Integrated</w:t>
      </w:r>
      <w:proofErr w:type="spellEnd"/>
      <w:r w:rsidRPr="3C1A77B8" w:rsidR="6817FA08">
        <w:rPr>
          <w:sz w:val="28"/>
          <w:szCs w:val="28"/>
        </w:rPr>
        <w:t xml:space="preserve"> Framework </w:t>
      </w:r>
      <w:proofErr w:type="spellStart"/>
      <w:r w:rsidRPr="3C1A77B8" w:rsidR="6817FA08">
        <w:rPr>
          <w:sz w:val="28"/>
          <w:szCs w:val="28"/>
        </w:rPr>
        <w:t>for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Trade-Related</w:t>
      </w:r>
      <w:proofErr w:type="spellEnd"/>
      <w:r w:rsidRPr="3C1A77B8" w:rsidR="6817FA08">
        <w:rPr>
          <w:sz w:val="28"/>
          <w:szCs w:val="28"/>
        </w:rPr>
        <w:t xml:space="preserve"> Technical Assistance </w:t>
      </w:r>
      <w:proofErr w:type="spellStart"/>
      <w:r w:rsidRPr="3C1A77B8" w:rsidR="6817FA08">
        <w:rPr>
          <w:sz w:val="28"/>
          <w:szCs w:val="28"/>
        </w:rPr>
        <w:t>to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Least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Developed</w:t>
      </w:r>
      <w:proofErr w:type="spellEnd"/>
      <w:r w:rsidRPr="3C1A77B8" w:rsidR="6817FA08">
        <w:rPr>
          <w:sz w:val="28"/>
          <w:szCs w:val="28"/>
        </w:rPr>
        <w:t xml:space="preserve"> </w:t>
      </w:r>
      <w:proofErr w:type="spellStart"/>
      <w:r w:rsidRPr="3C1A77B8" w:rsidR="6817FA08">
        <w:rPr>
          <w:sz w:val="28"/>
          <w:szCs w:val="28"/>
        </w:rPr>
        <w:t>Countries</w:t>
      </w:r>
      <w:proofErr w:type="spellEnd"/>
    </w:p>
    <w:p xmlns:wp14="http://schemas.microsoft.com/office/word/2010/wordml" w:rsidP="3C1A77B8" w14:paraId="62255B36" wp14:textId="6E645B7B">
      <w:pPr>
        <w:pStyle w:val="Normal"/>
        <w:rPr>
          <w:sz w:val="28"/>
          <w:szCs w:val="28"/>
        </w:rPr>
      </w:pPr>
    </w:p>
    <w:p xmlns:wp14="http://schemas.microsoft.com/office/word/2010/wordml" w:rsidP="3C1A77B8" w14:paraId="310155B1" wp14:textId="680ED088">
      <w:pPr>
        <w:pStyle w:val="Normal"/>
        <w:rPr>
          <w:sz w:val="28"/>
          <w:szCs w:val="28"/>
        </w:rPr>
      </w:pPr>
    </w:p>
    <w:p xmlns:wp14="http://schemas.microsoft.com/office/word/2010/wordml" w:rsidP="3C1A77B8" w14:paraId="7190427F" wp14:textId="68A65EBC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REFERENCES</w:t>
      </w:r>
    </w:p>
    <w:p xmlns:wp14="http://schemas.microsoft.com/office/word/2010/wordml" w:rsidP="3C1A77B8" w14:paraId="6D276B93" wp14:textId="44B98C1E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https://www.un.org/sustainabledevelopment/economic-growth/</w:t>
      </w:r>
    </w:p>
    <w:p xmlns:wp14="http://schemas.microsoft.com/office/word/2010/wordml" w:rsidP="3C1A77B8" w14:paraId="6DD82D1C" wp14:textId="6FA803DE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https://en.wikipedia.org/wiki/Portugal</w:t>
      </w:r>
    </w:p>
    <w:p xmlns:wp14="http://schemas.microsoft.com/office/word/2010/wordml" w:rsidP="3C1A77B8" w14:paraId="45E24D94" wp14:textId="2BE4FA27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https://youth4sdgs-project.eu/wp-content/uploads/2020/03/Elle_SDGs-in-Portugal-1.pdf</w:t>
      </w:r>
    </w:p>
    <w:p xmlns:wp14="http://schemas.microsoft.com/office/word/2010/wordml" w:rsidP="3C1A77B8" w14:paraId="5CFD3136" wp14:textId="15E3FDAD">
      <w:pPr>
        <w:pStyle w:val="Normal"/>
        <w:rPr>
          <w:sz w:val="28"/>
          <w:szCs w:val="28"/>
        </w:rPr>
      </w:pPr>
      <w:r w:rsidRPr="3C1A77B8" w:rsidR="6817FA08">
        <w:rPr>
          <w:sz w:val="28"/>
          <w:szCs w:val="28"/>
        </w:rPr>
        <w:t>https://sustainabledevelopment.un.org/content/documents/15766Portugal2017_EN.pdf</w:t>
      </w:r>
    </w:p>
    <w:p xmlns:wp14="http://schemas.microsoft.com/office/word/2010/wordml" w:rsidP="3C1A77B8" w14:paraId="1DB4442F" wp14:textId="70EB9D9D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BB843F"/>
    <w:rsid w:val="05FD34F5"/>
    <w:rsid w:val="13BB843F"/>
    <w:rsid w:val="297314D7"/>
    <w:rsid w:val="298E806F"/>
    <w:rsid w:val="3343DB05"/>
    <w:rsid w:val="3C1A77B8"/>
    <w:rsid w:val="474AE021"/>
    <w:rsid w:val="4E822853"/>
    <w:rsid w:val="6817FA08"/>
    <w:rsid w:val="6ABEE7A6"/>
    <w:rsid w:val="6DF68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843F"/>
  <w15:chartTrackingRefBased/>
  <w15:docId w15:val="{95790ED5-F8EA-4670-BE55-355EBBEDA0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ceb60384b034eac" /><Relationship Type="http://schemas.openxmlformats.org/officeDocument/2006/relationships/image" Target="/media/image2.png" Id="Red762d9cc96c46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2022-12-09T17:57:42.0356955Z</dcterms:created>
  <dcterms:modified xsi:type="dcterms:W3CDTF">2022-12-09T18:10:01.0776697Z</dcterms:modified>
  <dc:creator>NİSA SELEN ERGEN</dc:creator>
  <lastModifiedBy>NİSA SELEN ERGEN</lastModifiedBy>
</coreProperties>
</file>