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C2" w:rsidRDefault="00D535FD" w:rsidP="00247A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FF8B9" wp14:editId="5BF58AAD">
                <wp:simplePos x="0" y="0"/>
                <wp:positionH relativeFrom="margin">
                  <wp:posOffset>4434205</wp:posOffset>
                </wp:positionH>
                <wp:positionV relativeFrom="paragraph">
                  <wp:posOffset>43180</wp:posOffset>
                </wp:positionV>
                <wp:extent cx="1647825" cy="1419225"/>
                <wp:effectExtent l="0" t="0" r="9525" b="952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2" w:rsidRDefault="009C4D40" w:rsidP="00053AC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E989445" wp14:editId="5E7CD9B4">
                                  <wp:extent cx="1390650" cy="139065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un_siu_logo.jpe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F8B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9.15pt;margin-top:3.4pt;width:129.75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" stroked="f">
                <v:textbox>
                  <w:txbxContent>
                    <w:p w:rsidR="00053AC2" w:rsidRDefault="009C4D40" w:rsidP="00053AC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E989445" wp14:editId="5E7CD9B4">
                            <wp:extent cx="1390650" cy="139065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un_siu_logo.jpe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650" cy="1390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282A8" wp14:editId="654B1B41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2028825" cy="13620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2" w:rsidRDefault="00053AC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2EEB6C9" wp14:editId="1AE6F43F">
                                  <wp:extent cx="1476375" cy="1081183"/>
                                  <wp:effectExtent l="0" t="0" r="0" b="508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lag_of_India.sv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336" cy="1158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82A8" id="_x0000_s1027" type="#_x0000_t202" style="position:absolute;margin-left:0;margin-top:12.35pt;width:159.75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" stroked="f">
                <v:textbox>
                  <w:txbxContent>
                    <w:p w:rsidR="00053AC2" w:rsidRDefault="00053AC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2EEB6C9" wp14:editId="1AE6F43F">
                            <wp:extent cx="1476375" cy="1081183"/>
                            <wp:effectExtent l="0" t="0" r="0" b="508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lag_of_India.sv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2336" cy="1158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AC2" w:rsidRDefault="00053AC2" w:rsidP="00247A7F"/>
    <w:p w:rsidR="00053AC2" w:rsidRDefault="00053AC2" w:rsidP="00247A7F"/>
    <w:p w:rsidR="00053AC2" w:rsidRDefault="00053AC2" w:rsidP="00247A7F"/>
    <w:p w:rsidR="00053AC2" w:rsidRDefault="00053AC2" w:rsidP="00247A7F"/>
    <w:p w:rsidR="00D535FD" w:rsidRDefault="00D535FD" w:rsidP="00247A7F"/>
    <w:p w:rsidR="00053AC2" w:rsidRPr="00D535FD" w:rsidRDefault="00D535FD" w:rsidP="00247A7F">
      <w:pPr>
        <w:rPr>
          <w:b/>
          <w:i/>
        </w:rPr>
      </w:pPr>
      <w:proofErr w:type="spellStart"/>
      <w:proofErr w:type="gramStart"/>
      <w:r w:rsidRPr="00D535FD">
        <w:rPr>
          <w:b/>
          <w:i/>
        </w:rPr>
        <w:t>Country:Indıa</w:t>
      </w:r>
      <w:proofErr w:type="spellEnd"/>
      <w:proofErr w:type="gramEnd"/>
    </w:p>
    <w:p w:rsidR="00D535FD" w:rsidRPr="00D535FD" w:rsidRDefault="00D535FD" w:rsidP="00247A7F">
      <w:pPr>
        <w:rPr>
          <w:b/>
          <w:i/>
        </w:rPr>
      </w:pPr>
      <w:proofErr w:type="spellStart"/>
      <w:proofErr w:type="gramStart"/>
      <w:r w:rsidRPr="00D535FD">
        <w:rPr>
          <w:b/>
          <w:i/>
        </w:rPr>
        <w:t>Commitie:Disarmament</w:t>
      </w:r>
      <w:proofErr w:type="spellEnd"/>
      <w:proofErr w:type="gramEnd"/>
      <w:r w:rsidRPr="00D535FD">
        <w:rPr>
          <w:b/>
          <w:i/>
        </w:rPr>
        <w:t xml:space="preserve"> </w:t>
      </w:r>
      <w:proofErr w:type="spellStart"/>
      <w:r w:rsidRPr="00D535FD">
        <w:rPr>
          <w:b/>
          <w:i/>
        </w:rPr>
        <w:t>and</w:t>
      </w:r>
      <w:proofErr w:type="spellEnd"/>
      <w:r w:rsidRPr="00D535FD">
        <w:rPr>
          <w:b/>
          <w:i/>
        </w:rPr>
        <w:t xml:space="preserve"> International Security </w:t>
      </w:r>
      <w:proofErr w:type="spellStart"/>
      <w:r w:rsidRPr="00D535FD">
        <w:rPr>
          <w:b/>
          <w:i/>
        </w:rPr>
        <w:t>Commitie</w:t>
      </w:r>
      <w:bookmarkStart w:id="0" w:name="_GoBack"/>
      <w:bookmarkEnd w:id="0"/>
      <w:proofErr w:type="spellEnd"/>
    </w:p>
    <w:p w:rsidR="00D535FD" w:rsidRDefault="00D535FD" w:rsidP="00247A7F">
      <w:pPr>
        <w:rPr>
          <w:b/>
          <w:i/>
        </w:rPr>
      </w:pPr>
      <w:proofErr w:type="spellStart"/>
      <w:proofErr w:type="gramStart"/>
      <w:r w:rsidRPr="00D535FD">
        <w:rPr>
          <w:b/>
          <w:i/>
        </w:rPr>
        <w:t>Delegate:Efe</w:t>
      </w:r>
      <w:proofErr w:type="spellEnd"/>
      <w:proofErr w:type="gramEnd"/>
      <w:r w:rsidRPr="00D535FD">
        <w:rPr>
          <w:b/>
          <w:i/>
        </w:rPr>
        <w:t xml:space="preserve"> Barlas</w:t>
      </w:r>
    </w:p>
    <w:p w:rsidR="00D535FD" w:rsidRDefault="00D535FD" w:rsidP="00247A7F">
      <w:pPr>
        <w:rPr>
          <w:b/>
          <w:i/>
        </w:rPr>
      </w:pPr>
    </w:p>
    <w:p w:rsidR="00D535FD" w:rsidRPr="00D535FD" w:rsidRDefault="00D535FD" w:rsidP="00247A7F">
      <w:pPr>
        <w:rPr>
          <w:b/>
          <w:i/>
        </w:rPr>
      </w:pPr>
    </w:p>
    <w:p w:rsidR="00247A7F" w:rsidRDefault="0033573F" w:rsidP="00247A7F">
      <w:proofErr w:type="spellStart"/>
      <w:r>
        <w:t>India</w:t>
      </w:r>
      <w:proofErr w:type="spellEnd"/>
      <w:r>
        <w:t xml:space="preserve"> is </w:t>
      </w:r>
      <w:proofErr w:type="spellStart"/>
      <w:r>
        <w:t>firmly</w:t>
      </w:r>
      <w:proofErr w:type="spellEnd"/>
      <w:r>
        <w:t xml:space="preserve"> </w:t>
      </w:r>
      <w:proofErr w:type="spellStart"/>
      <w:r>
        <w:t>dedicated</w:t>
      </w:r>
      <w:proofErr w:type="spellEnd"/>
      <w:r w:rsidR="00247A7F">
        <w:t xml:space="preserve"> </w:t>
      </w:r>
      <w:proofErr w:type="spellStart"/>
      <w:r w:rsidR="00247A7F">
        <w:t>to</w:t>
      </w:r>
      <w:proofErr w:type="spellEnd"/>
      <w:r w:rsidR="00247A7F">
        <w:t xml:space="preserve"> </w:t>
      </w:r>
      <w:proofErr w:type="spellStart"/>
      <w:r w:rsidR="00247A7F">
        <w:t>the</w:t>
      </w:r>
      <w:proofErr w:type="spellEnd"/>
      <w:r w:rsidR="00247A7F">
        <w:t xml:space="preserve"> </w:t>
      </w:r>
      <w:proofErr w:type="gramStart"/>
      <w:r w:rsidR="00247A7F">
        <w:t>global</w:t>
      </w:r>
      <w:proofErr w:type="gramEnd"/>
      <w:r w:rsidR="00247A7F">
        <w:t xml:space="preserve"> </w:t>
      </w:r>
      <w:proofErr w:type="spellStart"/>
      <w:r w:rsidR="00247A7F">
        <w:t>pursuit</w:t>
      </w:r>
      <w:proofErr w:type="spellEnd"/>
      <w:r w:rsidR="00247A7F">
        <w:t xml:space="preserve"> of </w:t>
      </w:r>
      <w:proofErr w:type="spellStart"/>
      <w:r w:rsidR="00247A7F">
        <w:t>disarmament</w:t>
      </w:r>
      <w:proofErr w:type="spellEnd"/>
      <w:r w:rsidR="00247A7F">
        <w:t xml:space="preserve"> </w:t>
      </w:r>
      <w:proofErr w:type="spellStart"/>
      <w:r w:rsidR="00247A7F">
        <w:t>and</w:t>
      </w:r>
      <w:proofErr w:type="spellEnd"/>
      <w:r w:rsidR="00247A7F">
        <w:t xml:space="preserve"> </w:t>
      </w:r>
      <w:proofErr w:type="spellStart"/>
      <w:r w:rsidR="00247A7F">
        <w:t>non-proliferation</w:t>
      </w:r>
      <w:proofErr w:type="spellEnd"/>
      <w:r w:rsidR="00247A7F">
        <w:t xml:space="preserve">, </w:t>
      </w:r>
      <w:proofErr w:type="spellStart"/>
      <w:r w:rsidR="00247A7F">
        <w:t>particularly</w:t>
      </w:r>
      <w:proofErr w:type="spellEnd"/>
      <w:r w:rsidR="00247A7F">
        <w:t xml:space="preserve"> in </w:t>
      </w:r>
      <w:proofErr w:type="spellStart"/>
      <w:r w:rsidR="00247A7F">
        <w:t>the</w:t>
      </w:r>
      <w:proofErr w:type="spellEnd"/>
      <w:r w:rsidR="00247A7F">
        <w:t xml:space="preserve"> </w:t>
      </w:r>
      <w:proofErr w:type="spellStart"/>
      <w:r w:rsidR="00247A7F">
        <w:t>context</w:t>
      </w:r>
      <w:proofErr w:type="spellEnd"/>
      <w:r w:rsidR="00247A7F">
        <w:t xml:space="preserve"> of </w:t>
      </w:r>
      <w:proofErr w:type="spellStart"/>
      <w:r w:rsidR="00247A7F">
        <w:t>chemical</w:t>
      </w:r>
      <w:proofErr w:type="spellEnd"/>
      <w:r w:rsidR="00247A7F">
        <w:t xml:space="preserve"> </w:t>
      </w:r>
      <w:proofErr w:type="spellStart"/>
      <w:r w:rsidR="00247A7F">
        <w:t>and</w:t>
      </w:r>
      <w:proofErr w:type="spellEnd"/>
      <w:r w:rsidR="00247A7F">
        <w:t xml:space="preserve"> </w:t>
      </w:r>
      <w:proofErr w:type="spellStart"/>
      <w:r w:rsidR="00247A7F">
        <w:t>biological</w:t>
      </w:r>
      <w:proofErr w:type="spellEnd"/>
      <w:r w:rsidR="00247A7F">
        <w:t xml:space="preserve"> </w:t>
      </w:r>
      <w:proofErr w:type="spellStart"/>
      <w:r w:rsidR="00247A7F">
        <w:t>weapons</w:t>
      </w:r>
      <w:proofErr w:type="spellEnd"/>
      <w:r w:rsidR="00247A7F">
        <w:t xml:space="preserve">. As a </w:t>
      </w:r>
      <w:proofErr w:type="spellStart"/>
      <w:r w:rsidR="00247A7F">
        <w:t>responsible</w:t>
      </w:r>
      <w:proofErr w:type="spellEnd"/>
      <w:r w:rsidR="00247A7F">
        <w:t xml:space="preserve"> </w:t>
      </w:r>
      <w:proofErr w:type="spellStart"/>
      <w:r w:rsidR="00247A7F">
        <w:t>member</w:t>
      </w:r>
      <w:proofErr w:type="spellEnd"/>
      <w:r w:rsidR="00247A7F">
        <w:t xml:space="preserve"> of </w:t>
      </w:r>
      <w:proofErr w:type="spellStart"/>
      <w:r w:rsidR="00247A7F">
        <w:t>the</w:t>
      </w:r>
      <w:proofErr w:type="spellEnd"/>
      <w:r w:rsidR="00247A7F">
        <w:t xml:space="preserve"> </w:t>
      </w:r>
      <w:proofErr w:type="spellStart"/>
      <w:r w:rsidR="00247A7F">
        <w:t>international</w:t>
      </w:r>
      <w:proofErr w:type="spellEnd"/>
      <w:r w:rsidR="00247A7F">
        <w:t xml:space="preserve"> </w:t>
      </w:r>
      <w:proofErr w:type="spellStart"/>
      <w:r w:rsidR="00247A7F">
        <w:t>community</w:t>
      </w:r>
      <w:proofErr w:type="spellEnd"/>
      <w:r w:rsidR="00247A7F">
        <w:t xml:space="preserve">, </w:t>
      </w:r>
      <w:proofErr w:type="spellStart"/>
      <w:r w:rsidR="00247A7F">
        <w:t>India</w:t>
      </w:r>
      <w:proofErr w:type="spellEnd"/>
      <w:r w:rsidR="00247A7F">
        <w:t xml:space="preserve"> </w:t>
      </w:r>
      <w:proofErr w:type="spellStart"/>
      <w:r w:rsidR="00247A7F">
        <w:t>ratified</w:t>
      </w:r>
      <w:proofErr w:type="spellEnd"/>
      <w:r w:rsidR="00247A7F">
        <w:t xml:space="preserve"> </w:t>
      </w:r>
      <w:proofErr w:type="spellStart"/>
      <w:r w:rsidR="00247A7F">
        <w:t>the</w:t>
      </w:r>
      <w:proofErr w:type="spellEnd"/>
      <w:r w:rsidR="00CC4179">
        <w:t xml:space="preserve"> </w:t>
      </w:r>
      <w:proofErr w:type="spellStart"/>
      <w:r w:rsidR="00CC4179">
        <w:t>Biological</w:t>
      </w:r>
      <w:proofErr w:type="spellEnd"/>
      <w:r w:rsidR="00CC4179">
        <w:t xml:space="preserve"> </w:t>
      </w:r>
      <w:proofErr w:type="spellStart"/>
      <w:r w:rsidR="00CC4179">
        <w:t>Weapons</w:t>
      </w:r>
      <w:proofErr w:type="spellEnd"/>
      <w:r w:rsidR="00CC4179">
        <w:t xml:space="preserve"> </w:t>
      </w:r>
      <w:proofErr w:type="spellStart"/>
      <w:r w:rsidR="00CC4179">
        <w:t>Convention</w:t>
      </w:r>
      <w:proofErr w:type="spellEnd"/>
      <w:r w:rsidR="00247A7F">
        <w:t xml:space="preserve"> in 1974 </w:t>
      </w:r>
      <w:proofErr w:type="spellStart"/>
      <w:r w:rsidR="00247A7F">
        <w:t>and</w:t>
      </w:r>
      <w:proofErr w:type="spellEnd"/>
      <w:r w:rsidR="00247A7F">
        <w:t xml:space="preserve"> </w:t>
      </w:r>
      <w:proofErr w:type="spellStart"/>
      <w:r w:rsidR="00247A7F">
        <w:t>the</w:t>
      </w:r>
      <w:proofErr w:type="spellEnd"/>
      <w:r w:rsidR="00247A7F">
        <w:t xml:space="preserve"> </w:t>
      </w:r>
      <w:proofErr w:type="spellStart"/>
      <w:r w:rsidR="00247A7F">
        <w:t>C</w:t>
      </w:r>
      <w:r w:rsidR="00CC4179">
        <w:t>hemical</w:t>
      </w:r>
      <w:proofErr w:type="spellEnd"/>
      <w:r w:rsidR="00CC4179">
        <w:t xml:space="preserve"> </w:t>
      </w:r>
      <w:proofErr w:type="spellStart"/>
      <w:r w:rsidR="00CC4179">
        <w:t>Weapons</w:t>
      </w:r>
      <w:proofErr w:type="spellEnd"/>
      <w:r w:rsidR="00CC4179">
        <w:t xml:space="preserve"> </w:t>
      </w:r>
      <w:proofErr w:type="spellStart"/>
      <w:proofErr w:type="gramStart"/>
      <w:r w:rsidR="00CC4179">
        <w:t>Convention</w:t>
      </w:r>
      <w:proofErr w:type="spellEnd"/>
      <w:r w:rsidR="00CC4179">
        <w:t xml:space="preserve"> </w:t>
      </w:r>
      <w:r w:rsidR="00247A7F">
        <w:t xml:space="preserve"> in</w:t>
      </w:r>
      <w:proofErr w:type="gramEnd"/>
      <w:r w:rsidR="00247A7F">
        <w:t xml:space="preserve"> 1996. </w:t>
      </w:r>
      <w:proofErr w:type="spellStart"/>
      <w:r w:rsidR="00247A7F">
        <w:t>These</w:t>
      </w:r>
      <w:proofErr w:type="spellEnd"/>
      <w:r w:rsidR="00247A7F">
        <w:t xml:space="preserve"> </w:t>
      </w:r>
      <w:proofErr w:type="spellStart"/>
      <w:r w:rsidR="00247A7F">
        <w:t>commitments</w:t>
      </w:r>
      <w:proofErr w:type="spellEnd"/>
      <w:r w:rsidR="00247A7F">
        <w:t xml:space="preserve"> </w:t>
      </w:r>
      <w:proofErr w:type="spellStart"/>
      <w:r w:rsidR="00247A7F">
        <w:t>underscore</w:t>
      </w:r>
      <w:proofErr w:type="spellEnd"/>
      <w:r w:rsidR="00247A7F">
        <w:t xml:space="preserve"> </w:t>
      </w:r>
      <w:proofErr w:type="spellStart"/>
      <w:r w:rsidR="00247A7F">
        <w:t>our</w:t>
      </w:r>
      <w:proofErr w:type="spellEnd"/>
      <w:r w:rsidR="00247A7F">
        <w:t xml:space="preserve"> </w:t>
      </w:r>
      <w:proofErr w:type="spellStart"/>
      <w:r w:rsidR="00247A7F">
        <w:t>dedication</w:t>
      </w:r>
      <w:proofErr w:type="spellEnd"/>
      <w:r w:rsidR="00247A7F">
        <w:t xml:space="preserve"> </w:t>
      </w:r>
      <w:proofErr w:type="spellStart"/>
      <w:r w:rsidR="00247A7F">
        <w:t>to</w:t>
      </w:r>
      <w:proofErr w:type="spellEnd"/>
      <w:r w:rsidR="00247A7F">
        <w:t xml:space="preserve"> </w:t>
      </w:r>
      <w:proofErr w:type="spellStart"/>
      <w:r w:rsidR="00247A7F">
        <w:t>eliminating</w:t>
      </w:r>
      <w:proofErr w:type="spellEnd"/>
      <w:r w:rsidR="00247A7F">
        <w:t xml:space="preserve"> </w:t>
      </w:r>
      <w:proofErr w:type="spellStart"/>
      <w:r w:rsidR="00247A7F">
        <w:t>the</w:t>
      </w:r>
      <w:proofErr w:type="spellEnd"/>
      <w:r w:rsidR="00247A7F">
        <w:t xml:space="preserve"> </w:t>
      </w:r>
      <w:proofErr w:type="spellStart"/>
      <w:r w:rsidR="00247A7F">
        <w:t>threat</w:t>
      </w:r>
      <w:proofErr w:type="spellEnd"/>
      <w:r w:rsidR="00247A7F">
        <w:t xml:space="preserve"> </w:t>
      </w:r>
      <w:proofErr w:type="spellStart"/>
      <w:r w:rsidR="00247A7F">
        <w:t>posed</w:t>
      </w:r>
      <w:proofErr w:type="spellEnd"/>
      <w:r w:rsidR="00247A7F">
        <w:t xml:space="preserve"> </w:t>
      </w:r>
      <w:proofErr w:type="spellStart"/>
      <w:r w:rsidR="00247A7F">
        <w:t>by</w:t>
      </w:r>
      <w:proofErr w:type="spellEnd"/>
      <w:r w:rsidR="00247A7F">
        <w:t xml:space="preserve"> </w:t>
      </w:r>
      <w:proofErr w:type="spellStart"/>
      <w:r w:rsidR="00247A7F">
        <w:t>these</w:t>
      </w:r>
      <w:proofErr w:type="spellEnd"/>
      <w:r w:rsidR="00247A7F">
        <w:t xml:space="preserve"> </w:t>
      </w:r>
      <w:proofErr w:type="spellStart"/>
      <w:r w:rsidR="00247A7F">
        <w:t>weapons</w:t>
      </w:r>
      <w:proofErr w:type="spellEnd"/>
      <w:r w:rsidR="00247A7F">
        <w:t xml:space="preserve">. </w:t>
      </w:r>
      <w:proofErr w:type="spellStart"/>
      <w:r w:rsidR="00247A7F">
        <w:t>By</w:t>
      </w:r>
      <w:proofErr w:type="spellEnd"/>
      <w:r w:rsidR="00247A7F">
        <w:t xml:space="preserve"> </w:t>
      </w:r>
      <w:proofErr w:type="spellStart"/>
      <w:r w:rsidR="00247A7F">
        <w:t>adhering</w:t>
      </w:r>
      <w:proofErr w:type="spellEnd"/>
      <w:r w:rsidR="00247A7F">
        <w:t xml:space="preserve"> </w:t>
      </w:r>
      <w:proofErr w:type="spellStart"/>
      <w:r w:rsidR="00247A7F">
        <w:t>to</w:t>
      </w:r>
      <w:proofErr w:type="spellEnd"/>
      <w:r w:rsidR="00247A7F">
        <w:t xml:space="preserve"> </w:t>
      </w:r>
      <w:proofErr w:type="spellStart"/>
      <w:r w:rsidR="00247A7F">
        <w:t>these</w:t>
      </w:r>
      <w:proofErr w:type="spellEnd"/>
      <w:r w:rsidR="00247A7F">
        <w:t xml:space="preserve"> </w:t>
      </w:r>
      <w:proofErr w:type="spellStart"/>
      <w:r w:rsidR="00247A7F">
        <w:t>conventions</w:t>
      </w:r>
      <w:proofErr w:type="spellEnd"/>
      <w:r w:rsidR="00247A7F">
        <w:t xml:space="preserve">, </w:t>
      </w:r>
      <w:proofErr w:type="spellStart"/>
      <w:r w:rsidR="00247A7F">
        <w:t>India</w:t>
      </w:r>
      <w:proofErr w:type="spellEnd"/>
      <w:r w:rsidR="00247A7F">
        <w:t xml:space="preserve"> </w:t>
      </w:r>
      <w:proofErr w:type="spellStart"/>
      <w:r w:rsidR="00247A7F">
        <w:t>actively</w:t>
      </w:r>
      <w:proofErr w:type="spellEnd"/>
      <w:r w:rsidR="00247A7F">
        <w:t xml:space="preserve"> </w:t>
      </w:r>
      <w:proofErr w:type="spellStart"/>
      <w:r w:rsidR="00247A7F">
        <w:t>participates</w:t>
      </w:r>
      <w:proofErr w:type="spellEnd"/>
      <w:r w:rsidR="00247A7F">
        <w:t xml:space="preserve"> in </w:t>
      </w:r>
      <w:proofErr w:type="spellStart"/>
      <w:r w:rsidR="00247A7F">
        <w:t>efforts</w:t>
      </w:r>
      <w:proofErr w:type="spellEnd"/>
      <w:r w:rsidR="00247A7F">
        <w:t xml:space="preserve"> </w:t>
      </w:r>
      <w:proofErr w:type="spellStart"/>
      <w:r w:rsidR="00247A7F">
        <w:t>to</w:t>
      </w:r>
      <w:proofErr w:type="spellEnd"/>
      <w:r w:rsidR="00247A7F">
        <w:t xml:space="preserve"> </w:t>
      </w:r>
      <w:proofErr w:type="spellStart"/>
      <w:r w:rsidR="00247A7F">
        <w:t>prevent</w:t>
      </w:r>
      <w:proofErr w:type="spellEnd"/>
      <w:r w:rsidR="00247A7F">
        <w:t xml:space="preserve"> </w:t>
      </w:r>
      <w:proofErr w:type="spellStart"/>
      <w:r w:rsidR="00247A7F">
        <w:t>the</w:t>
      </w:r>
      <w:proofErr w:type="spellEnd"/>
      <w:r w:rsidR="00247A7F">
        <w:t xml:space="preserve"> </w:t>
      </w:r>
      <w:proofErr w:type="spellStart"/>
      <w:r w:rsidR="00247A7F">
        <w:t>development</w:t>
      </w:r>
      <w:proofErr w:type="spellEnd"/>
      <w:r w:rsidR="00247A7F">
        <w:t xml:space="preserve">, </w:t>
      </w:r>
      <w:proofErr w:type="spellStart"/>
      <w:r w:rsidR="00247A7F">
        <w:t>stockpiling</w:t>
      </w:r>
      <w:proofErr w:type="spellEnd"/>
      <w:r w:rsidR="00247A7F">
        <w:t xml:space="preserve">, </w:t>
      </w:r>
      <w:proofErr w:type="spellStart"/>
      <w:r w:rsidR="00247A7F">
        <w:t>and</w:t>
      </w:r>
      <w:proofErr w:type="spellEnd"/>
      <w:r w:rsidR="00247A7F">
        <w:t xml:space="preserve"> </w:t>
      </w:r>
      <w:proofErr w:type="spellStart"/>
      <w:r w:rsidR="00247A7F">
        <w:t>use</w:t>
      </w:r>
      <w:proofErr w:type="spellEnd"/>
      <w:r w:rsidR="00247A7F">
        <w:t xml:space="preserve"> of </w:t>
      </w:r>
      <w:proofErr w:type="spellStart"/>
      <w:r w:rsidR="00247A7F">
        <w:t>biological</w:t>
      </w:r>
      <w:proofErr w:type="spellEnd"/>
      <w:r w:rsidR="00247A7F">
        <w:t xml:space="preserve"> </w:t>
      </w:r>
      <w:proofErr w:type="spellStart"/>
      <w:r w:rsidR="00247A7F">
        <w:t>and</w:t>
      </w:r>
      <w:proofErr w:type="spellEnd"/>
      <w:r w:rsidR="00247A7F">
        <w:t xml:space="preserve"> </w:t>
      </w:r>
      <w:proofErr w:type="spellStart"/>
      <w:r w:rsidR="00247A7F">
        <w:t>chemical</w:t>
      </w:r>
      <w:proofErr w:type="spellEnd"/>
      <w:r w:rsidR="00247A7F">
        <w:t xml:space="preserve"> </w:t>
      </w:r>
      <w:proofErr w:type="spellStart"/>
      <w:r w:rsidR="00247A7F">
        <w:t>weapons</w:t>
      </w:r>
      <w:proofErr w:type="spellEnd"/>
      <w:r w:rsidR="00247A7F">
        <w:t xml:space="preserve">, </w:t>
      </w:r>
      <w:proofErr w:type="spellStart"/>
      <w:r w:rsidR="00247A7F">
        <w:t>contributing</w:t>
      </w:r>
      <w:proofErr w:type="spellEnd"/>
      <w:r w:rsidR="00247A7F">
        <w:t xml:space="preserve"> </w:t>
      </w:r>
      <w:proofErr w:type="spellStart"/>
      <w:r w:rsidR="00247A7F">
        <w:t>to</w:t>
      </w:r>
      <w:proofErr w:type="spellEnd"/>
      <w:r w:rsidR="00247A7F">
        <w:t xml:space="preserve"> </w:t>
      </w:r>
      <w:proofErr w:type="spellStart"/>
      <w:r w:rsidR="00247A7F">
        <w:t>the</w:t>
      </w:r>
      <w:proofErr w:type="spellEnd"/>
      <w:r w:rsidR="00247A7F">
        <w:t xml:space="preserve"> </w:t>
      </w:r>
      <w:proofErr w:type="spellStart"/>
      <w:r w:rsidR="00247A7F">
        <w:t>establishment</w:t>
      </w:r>
      <w:proofErr w:type="spellEnd"/>
      <w:r w:rsidR="00247A7F">
        <w:t xml:space="preserve"> of a safer </w:t>
      </w:r>
      <w:proofErr w:type="spellStart"/>
      <w:r w:rsidR="00247A7F">
        <w:t>world</w:t>
      </w:r>
      <w:proofErr w:type="spellEnd"/>
      <w:r w:rsidR="00247A7F">
        <w:t xml:space="preserve"> </w:t>
      </w:r>
      <w:proofErr w:type="spellStart"/>
      <w:r w:rsidR="00247A7F">
        <w:t>for</w:t>
      </w:r>
      <w:proofErr w:type="spellEnd"/>
      <w:r w:rsidR="00247A7F">
        <w:t xml:space="preserve"> </w:t>
      </w:r>
      <w:proofErr w:type="spellStart"/>
      <w:r w:rsidR="00247A7F">
        <w:t>all</w:t>
      </w:r>
      <w:proofErr w:type="spellEnd"/>
    </w:p>
    <w:p w:rsidR="00247A7F" w:rsidRDefault="00247A7F" w:rsidP="00247A7F"/>
    <w:p w:rsidR="00247A7F" w:rsidRDefault="00247A7F" w:rsidP="00247A7F">
      <w:proofErr w:type="spellStart"/>
      <w:r>
        <w:t>India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transparency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engages</w:t>
      </w:r>
      <w:proofErr w:type="spellEnd"/>
      <w:r>
        <w:t xml:space="preserve"> in </w:t>
      </w:r>
      <w:proofErr w:type="spellStart"/>
      <w:r>
        <w:t>confidence-building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 as </w:t>
      </w:r>
      <w:proofErr w:type="spellStart"/>
      <w:r>
        <w:t>outlined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BWC.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</w:t>
      </w:r>
      <w:proofErr w:type="spellEnd"/>
      <w:r>
        <w:t xml:space="preserve"> </w:t>
      </w:r>
      <w:proofErr w:type="spellStart"/>
      <w:r>
        <w:t>stockpiles</w:t>
      </w:r>
      <w:proofErr w:type="spellEnd"/>
      <w:r>
        <w:t xml:space="preserve">, </w:t>
      </w:r>
      <w:proofErr w:type="spellStart"/>
      <w:r>
        <w:t>demonstrating</w:t>
      </w:r>
      <w:proofErr w:type="spellEnd"/>
      <w:r>
        <w:t xml:space="preserve"> a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stance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collaborating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Prohib</w:t>
      </w:r>
      <w:r w:rsidR="00CC4179">
        <w:t>ition</w:t>
      </w:r>
      <w:proofErr w:type="spellEnd"/>
      <w:r w:rsidR="00CC4179">
        <w:t xml:space="preserve"> of </w:t>
      </w:r>
      <w:proofErr w:type="spellStart"/>
      <w:r w:rsidR="00CC4179">
        <w:t>Chemical</w:t>
      </w:r>
      <w:proofErr w:type="spellEnd"/>
      <w:r w:rsidR="00CC4179">
        <w:t xml:space="preserve"> </w:t>
      </w:r>
      <w:proofErr w:type="spellStart"/>
      <w:r w:rsidR="00CC4179">
        <w:t>Weapons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hazardous</w:t>
      </w:r>
      <w:proofErr w:type="spellEnd"/>
      <w:r>
        <w:t xml:space="preserve"> </w:t>
      </w:r>
      <w:proofErr w:type="spellStart"/>
      <w:r>
        <w:t>weapons</w:t>
      </w:r>
      <w:proofErr w:type="spellEnd"/>
    </w:p>
    <w:p w:rsidR="00247A7F" w:rsidRDefault="00247A7F" w:rsidP="00247A7F"/>
    <w:p w:rsidR="00AC751E" w:rsidRDefault="00247A7F" w:rsidP="00247A7F">
      <w:proofErr w:type="spellStart"/>
      <w:r>
        <w:t>India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collaborates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preparedness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. </w:t>
      </w:r>
      <w:proofErr w:type="spellStart"/>
      <w:r>
        <w:t>India's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is on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non-state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shares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on a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scale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menace</w:t>
      </w:r>
      <w:proofErr w:type="spellEnd"/>
      <w:r>
        <w:t xml:space="preserve"> of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is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addressed</w:t>
      </w:r>
      <w:proofErr w:type="spellEnd"/>
      <w:r>
        <w:t xml:space="preserve">, </w:t>
      </w:r>
      <w:proofErr w:type="spellStart"/>
      <w:r>
        <w:t>fostering</w:t>
      </w:r>
      <w:proofErr w:type="spellEnd"/>
      <w:r>
        <w:t xml:space="preserve"> a safer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sectPr w:rsidR="00A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5"/>
    <w:rsid w:val="00053AC2"/>
    <w:rsid w:val="00247A7F"/>
    <w:rsid w:val="0033573F"/>
    <w:rsid w:val="009C4D40"/>
    <w:rsid w:val="00AC751E"/>
    <w:rsid w:val="00AD78E5"/>
    <w:rsid w:val="00B0374B"/>
    <w:rsid w:val="00CC4179"/>
    <w:rsid w:val="00D5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5299"/>
  <w15:chartTrackingRefBased/>
  <w15:docId w15:val="{0F49ABE2-2510-4657-B031-5A3722D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fenisleri</dc:creator>
  <cp:keywords/>
  <dc:description/>
  <cp:lastModifiedBy>fenisleri</cp:lastModifiedBy>
  <cp:revision>5</cp:revision>
  <dcterms:created xsi:type="dcterms:W3CDTF">2024-03-07T09:50:00Z</dcterms:created>
  <dcterms:modified xsi:type="dcterms:W3CDTF">2024-03-07T17:57:00Z</dcterms:modified>
</cp:coreProperties>
</file>